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748D" w14:textId="598EDED4" w:rsidR="003B2A4D" w:rsidRPr="00027ABC" w:rsidRDefault="00C479D7" w:rsidP="00F170E7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 w:rsidRPr="008A3365">
        <w:rPr>
          <w:rFonts w:ascii="Tahoma" w:eastAsia="Times New Roman" w:hAnsi="Tahoma" w:cs="Times New Roman"/>
          <w:noProof/>
          <w:sz w:val="2"/>
          <w:szCs w:val="2"/>
          <w:lang w:eastAsia="es-ES"/>
        </w:rPr>
        <w:drawing>
          <wp:inline distT="0" distB="0" distL="0" distR="0" wp14:anchorId="59075244" wp14:editId="385AFCBD">
            <wp:extent cx="2525892" cy="1333500"/>
            <wp:effectExtent l="0" t="0" r="0" b="0"/>
            <wp:docPr id="2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D5D66049-F230-1A46-AAA3-732F81C1E2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D5D66049-F230-1A46-AAA3-732F81C1E2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950" cy="138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5E24" w14:textId="77777777" w:rsidR="00DA3095" w:rsidRDefault="00DA3095" w:rsidP="00F170E7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</w:p>
    <w:p w14:paraId="10B51E3E" w14:textId="546E62BE" w:rsidR="003B2A4D" w:rsidRDefault="00C479D7" w:rsidP="00F170E7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ARGOS </w:t>
      </w:r>
      <w:r w:rsidR="00780E29" w:rsidRPr="00027AB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–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 </w:t>
      </w:r>
      <w:r w:rsidR="00233C5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Questionnaire for </w:t>
      </w:r>
      <w:r w:rsidR="009A4AA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vessel manufacturers</w:t>
      </w:r>
    </w:p>
    <w:p w14:paraId="29CF00CC" w14:textId="0D38B650" w:rsidR="00DA3095" w:rsidRPr="00027ABC" w:rsidRDefault="00DA3095" w:rsidP="00F170E7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</w:p>
    <w:p w14:paraId="0F55DBE9" w14:textId="77777777" w:rsidR="00A16F91" w:rsidRPr="00027ABC" w:rsidRDefault="00A16F91" w:rsidP="0025027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8"/>
          <w:szCs w:val="28"/>
          <w:lang w:eastAsia="en-GB"/>
        </w:rPr>
      </w:pPr>
      <w:r w:rsidRPr="00027ABC">
        <w:rPr>
          <w:b/>
          <w:bCs/>
          <w:sz w:val="28"/>
          <w:szCs w:val="28"/>
          <w:lang w:eastAsia="en-GB"/>
        </w:rPr>
        <w:t>Introduction</w:t>
      </w:r>
    </w:p>
    <w:p w14:paraId="65071CF2" w14:textId="0B0BC60A" w:rsidR="00E36AC9" w:rsidRPr="00E36AC9" w:rsidRDefault="009A4AA4" w:rsidP="00E36AC9">
      <w:pPr>
        <w:spacing w:line="240" w:lineRule="auto"/>
        <w:rPr>
          <w:bCs/>
          <w:lang w:eastAsia="en-GB"/>
        </w:rPr>
      </w:pPr>
      <w:r w:rsidRPr="00E36AC9">
        <w:rPr>
          <w:b/>
          <w:bCs/>
          <w:lang w:eastAsia="en-GB"/>
        </w:rPr>
        <w:t>ARGOS</w:t>
      </w:r>
      <w:r w:rsidRPr="00E36AC9">
        <w:rPr>
          <w:bCs/>
          <w:lang w:eastAsia="en-GB"/>
        </w:rPr>
        <w:t xml:space="preserve"> stands for </w:t>
      </w:r>
      <w:r w:rsidRPr="00E36AC9">
        <w:rPr>
          <w:b/>
          <w:bCs/>
          <w:lang w:eastAsia="en-GB"/>
        </w:rPr>
        <w:t>A</w:t>
      </w:r>
      <w:r w:rsidRPr="00E36AC9">
        <w:rPr>
          <w:bCs/>
          <w:lang w:eastAsia="en-GB"/>
        </w:rPr>
        <w:t xml:space="preserve">nti-theft </w:t>
      </w:r>
      <w:r w:rsidRPr="00E36AC9">
        <w:rPr>
          <w:b/>
          <w:bCs/>
          <w:lang w:eastAsia="en-GB"/>
        </w:rPr>
        <w:t>R</w:t>
      </w:r>
      <w:r w:rsidRPr="00E36AC9">
        <w:rPr>
          <w:bCs/>
          <w:lang w:eastAsia="en-GB"/>
        </w:rPr>
        <w:t xml:space="preserve">obust </w:t>
      </w:r>
      <w:r w:rsidRPr="00E36AC9">
        <w:rPr>
          <w:b/>
          <w:bCs/>
          <w:lang w:eastAsia="en-GB"/>
        </w:rPr>
        <w:t>G</w:t>
      </w:r>
      <w:r w:rsidRPr="00E36AC9">
        <w:rPr>
          <w:bCs/>
          <w:lang w:eastAsia="en-GB"/>
        </w:rPr>
        <w:t xml:space="preserve">alileo-based </w:t>
      </w:r>
      <w:r w:rsidRPr="00E36AC9">
        <w:rPr>
          <w:b/>
          <w:bCs/>
          <w:lang w:eastAsia="en-GB"/>
        </w:rPr>
        <w:t>O</w:t>
      </w:r>
      <w:r w:rsidRPr="00E36AC9">
        <w:rPr>
          <w:bCs/>
          <w:lang w:eastAsia="en-GB"/>
        </w:rPr>
        <w:t xml:space="preserve">perational </w:t>
      </w:r>
      <w:r w:rsidRPr="00E36AC9">
        <w:rPr>
          <w:b/>
          <w:bCs/>
          <w:lang w:eastAsia="en-GB"/>
        </w:rPr>
        <w:t>S</w:t>
      </w:r>
      <w:r w:rsidRPr="00E36AC9">
        <w:rPr>
          <w:bCs/>
          <w:lang w:eastAsia="en-GB"/>
        </w:rPr>
        <w:t>ystem and our aim is to implement the new Galileo features and develop an innovative board/device</w:t>
      </w:r>
      <w:r w:rsidR="00E36AC9" w:rsidRPr="00E36AC9">
        <w:rPr>
          <w:bCs/>
          <w:lang w:eastAsia="en-GB"/>
        </w:rPr>
        <w:t xml:space="preserve"> for vehicle tracking. The main drivers </w:t>
      </w:r>
      <w:r w:rsidR="00E36AC9">
        <w:rPr>
          <w:bCs/>
          <w:lang w:eastAsia="en-GB"/>
        </w:rPr>
        <w:t>are</w:t>
      </w:r>
      <w:r w:rsidR="00E36AC9" w:rsidRPr="00E36AC9">
        <w:rPr>
          <w:bCs/>
          <w:lang w:eastAsia="en-GB"/>
        </w:rPr>
        <w:t xml:space="preserve"> the design and development of a product with the following cutting-edge features:</w:t>
      </w:r>
    </w:p>
    <w:p w14:paraId="5CEE66D3" w14:textId="77777777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Scalable and modular in architecture, performance, functionalities and interfaces.</w:t>
      </w:r>
    </w:p>
    <w:p w14:paraId="40EB909B" w14:textId="77777777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Adaptable to different types of operations and users from yachts to bikes, from trucks to earth moving vehicles.</w:t>
      </w:r>
    </w:p>
    <w:p w14:paraId="28176FFD" w14:textId="77777777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High robustness against environmental conditions and external factors</w:t>
      </w:r>
    </w:p>
    <w:p w14:paraId="2630030C" w14:textId="77777777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Easily upgradeable and maintainable.</w:t>
      </w:r>
    </w:p>
    <w:p w14:paraId="1AF19770" w14:textId="3F145BCB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 xml:space="preserve">Use of </w:t>
      </w:r>
      <w:r w:rsidR="00F21822">
        <w:rPr>
          <w:bCs/>
          <w:lang w:eastAsia="en-GB"/>
        </w:rPr>
        <w:t xml:space="preserve">Galileo </w:t>
      </w:r>
      <w:r w:rsidRPr="00E36AC9">
        <w:rPr>
          <w:bCs/>
          <w:lang w:eastAsia="en-GB"/>
        </w:rPr>
        <w:t xml:space="preserve">OS </w:t>
      </w:r>
      <w:r w:rsidR="00F21822">
        <w:rPr>
          <w:bCs/>
          <w:lang w:eastAsia="en-GB"/>
        </w:rPr>
        <w:t xml:space="preserve">Navigation Message </w:t>
      </w:r>
      <w:r w:rsidRPr="00E36AC9">
        <w:rPr>
          <w:bCs/>
          <w:lang w:eastAsia="en-GB"/>
        </w:rPr>
        <w:t xml:space="preserve">Authentication </w:t>
      </w:r>
      <w:r w:rsidR="00F21822">
        <w:rPr>
          <w:bCs/>
          <w:lang w:eastAsia="en-GB"/>
        </w:rPr>
        <w:t xml:space="preserve">(OSNMA) </w:t>
      </w:r>
      <w:r w:rsidRPr="00E36AC9">
        <w:rPr>
          <w:bCs/>
          <w:lang w:eastAsia="en-GB"/>
        </w:rPr>
        <w:t>and I/NAV Message Improvement capabilities to improve robustness and availability.</w:t>
      </w:r>
    </w:p>
    <w:p w14:paraId="414B6061" w14:textId="77777777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Use of the Machine Learning based algorithm to improve robustness and performance of the localisation function.</w:t>
      </w:r>
    </w:p>
    <w:p w14:paraId="5DBDE320" w14:textId="0B124E98" w:rsidR="00E36AC9" w:rsidRPr="00E36AC9" w:rsidRDefault="00E36AC9" w:rsidP="00E36AC9">
      <w:pPr>
        <w:pStyle w:val="ListParagraph"/>
        <w:numPr>
          <w:ilvl w:val="0"/>
          <w:numId w:val="19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Use of patented encryption method based on OSNMA keys to increase the security of the communications between the ARGOS elements.</w:t>
      </w:r>
    </w:p>
    <w:p w14:paraId="5CA511B3" w14:textId="19410B9B" w:rsidR="00E36AC9" w:rsidRPr="00E36AC9" w:rsidRDefault="00E36AC9" w:rsidP="00E36AC9">
      <w:p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use of ARGOS, that can be considered as a sort of “Blackbox”, continuously acquiring and storing the vessel position, will give</w:t>
      </w:r>
      <w:r>
        <w:rPr>
          <w:bCs/>
          <w:lang w:eastAsia="en-GB"/>
        </w:rPr>
        <w:t xml:space="preserve"> </w:t>
      </w:r>
      <w:r w:rsidRPr="00E36AC9">
        <w:rPr>
          <w:bCs/>
          <w:lang w:eastAsia="en-GB"/>
        </w:rPr>
        <w:t>evidence of the performed navigation route and will bring 3 additional benefits:</w:t>
      </w:r>
    </w:p>
    <w:p w14:paraId="2A96B9A9" w14:textId="371F7E0C" w:rsidR="00E36AC9" w:rsidRPr="00E36AC9" w:rsidRDefault="00E36AC9" w:rsidP="00E36AC9">
      <w:pPr>
        <w:pStyle w:val="ListParagraph"/>
        <w:numPr>
          <w:ilvl w:val="0"/>
          <w:numId w:val="20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use of Galileo</w:t>
      </w:r>
      <w:r w:rsidR="00F21822">
        <w:rPr>
          <w:bCs/>
          <w:lang w:eastAsia="en-GB"/>
        </w:rPr>
        <w:t>, in addition to GPS,</w:t>
      </w:r>
      <w:r w:rsidRPr="00E36AC9">
        <w:rPr>
          <w:bCs/>
          <w:lang w:eastAsia="en-GB"/>
        </w:rPr>
        <w:t xml:space="preserve"> will improve the availability of the position information.</w:t>
      </w:r>
    </w:p>
    <w:p w14:paraId="735D5831" w14:textId="585DDA82" w:rsidR="00E36AC9" w:rsidRPr="00E36AC9" w:rsidRDefault="00E36AC9" w:rsidP="00E36AC9">
      <w:pPr>
        <w:pStyle w:val="ListParagraph"/>
        <w:numPr>
          <w:ilvl w:val="0"/>
          <w:numId w:val="20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use of the Galileo OSNMA and the anti-tampering function of the ARGOS Board will increase the robustness against spoofing or manipulations.</w:t>
      </w:r>
    </w:p>
    <w:p w14:paraId="218F5F57" w14:textId="44728173" w:rsidR="009A4AA4" w:rsidRPr="00E36AC9" w:rsidRDefault="00E36AC9" w:rsidP="00E36AC9">
      <w:pPr>
        <w:pStyle w:val="ListParagraph"/>
        <w:numPr>
          <w:ilvl w:val="0"/>
          <w:numId w:val="20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Machine Learning based algorithm of ARGOS will provide dead reckoning capabilities</w:t>
      </w:r>
      <w:r w:rsidR="00F21822">
        <w:rPr>
          <w:bCs/>
          <w:lang w:eastAsia="en-GB"/>
        </w:rPr>
        <w:t xml:space="preserve"> and increased positioning performance</w:t>
      </w:r>
      <w:r w:rsidRPr="00E36AC9">
        <w:rPr>
          <w:bCs/>
          <w:lang w:eastAsia="en-GB"/>
        </w:rPr>
        <w:t>.</w:t>
      </w:r>
    </w:p>
    <w:p w14:paraId="272C1B5E" w14:textId="5F656D55" w:rsidR="00E36AC9" w:rsidRPr="00E36AC9" w:rsidRDefault="00E36AC9" w:rsidP="00E36AC9">
      <w:p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ARGOS Solution is answering to user needs and requirements, collected</w:t>
      </w:r>
      <w:r>
        <w:rPr>
          <w:bCs/>
          <w:lang w:eastAsia="en-GB"/>
        </w:rPr>
        <w:t xml:space="preserve"> </w:t>
      </w:r>
      <w:r w:rsidRPr="00E36AC9">
        <w:rPr>
          <w:bCs/>
          <w:lang w:eastAsia="en-GB"/>
        </w:rPr>
        <w:t>from the users that have been contacted.</w:t>
      </w:r>
      <w:r>
        <w:rPr>
          <w:bCs/>
          <w:lang w:eastAsia="en-GB"/>
        </w:rPr>
        <w:t xml:space="preserve"> </w:t>
      </w:r>
      <w:r w:rsidRPr="00E36AC9">
        <w:rPr>
          <w:bCs/>
          <w:lang w:eastAsia="en-GB"/>
        </w:rPr>
        <w:t>The leisure vessels are subject to potential theft attempts.</w:t>
      </w:r>
    </w:p>
    <w:p w14:paraId="28D06247" w14:textId="77777777" w:rsidR="00DA3095" w:rsidRDefault="00DA3095" w:rsidP="00E36AC9">
      <w:pPr>
        <w:spacing w:line="240" w:lineRule="auto"/>
        <w:rPr>
          <w:bCs/>
          <w:lang w:eastAsia="en-GB"/>
        </w:rPr>
      </w:pPr>
    </w:p>
    <w:p w14:paraId="6FDC62E9" w14:textId="77777777" w:rsidR="00DA3095" w:rsidRDefault="00DA3095" w:rsidP="00E36AC9">
      <w:pPr>
        <w:spacing w:line="240" w:lineRule="auto"/>
        <w:rPr>
          <w:bCs/>
          <w:lang w:eastAsia="en-GB"/>
        </w:rPr>
      </w:pPr>
    </w:p>
    <w:p w14:paraId="67199C17" w14:textId="5D570EB7" w:rsidR="00E36AC9" w:rsidRPr="00E36AC9" w:rsidRDefault="00E36AC9" w:rsidP="00E36AC9">
      <w:p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lastRenderedPageBreak/>
        <w:t>Two situations are considered: vessel anchored in a natural harbour and vessel anchored in a pier.</w:t>
      </w:r>
      <w:r>
        <w:rPr>
          <w:bCs/>
          <w:lang w:eastAsia="en-GB"/>
        </w:rPr>
        <w:br/>
      </w:r>
      <w:r w:rsidRPr="00E36AC9">
        <w:rPr>
          <w:bCs/>
          <w:lang w:eastAsia="en-GB"/>
        </w:rPr>
        <w:t>For the two situations, the following protections shall be foreseen:</w:t>
      </w:r>
    </w:p>
    <w:p w14:paraId="1FCDCB71" w14:textId="77777777" w:rsidR="00E36AC9" w:rsidRPr="00E36AC9" w:rsidRDefault="00E36AC9" w:rsidP="00E36AC9">
      <w:pPr>
        <w:pStyle w:val="ListParagraph"/>
        <w:numPr>
          <w:ilvl w:val="0"/>
          <w:numId w:val="21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Vessel shall be protected both from the potential movement outside the Mooring at Anchor Radius – MAR (potential risk of both theft attempt or anchor sliding) and from the potential movement outside a Safe Distance (SD) determined by the distance from rocks or dangerous elements.</w:t>
      </w:r>
    </w:p>
    <w:p w14:paraId="5A430AC1" w14:textId="43D0C908" w:rsidR="009A4AA4" w:rsidRDefault="00E36AC9" w:rsidP="00E36AC9">
      <w:pPr>
        <w:pStyle w:val="ListParagraph"/>
        <w:numPr>
          <w:ilvl w:val="0"/>
          <w:numId w:val="21"/>
        </w:numPr>
        <w:spacing w:line="240" w:lineRule="auto"/>
        <w:rPr>
          <w:bCs/>
          <w:lang w:eastAsia="en-GB"/>
        </w:rPr>
      </w:pPr>
      <w:r w:rsidRPr="00E36AC9">
        <w:rPr>
          <w:bCs/>
          <w:lang w:eastAsia="en-GB"/>
        </w:rPr>
        <w:t>The Vessel shall be protected against theft attempts determined by movements outside a Safe Distance (SD).</w:t>
      </w:r>
    </w:p>
    <w:p w14:paraId="008A7B49" w14:textId="0771835C" w:rsidR="00E36AC9" w:rsidRPr="00E36AC9" w:rsidRDefault="00E36AC9" w:rsidP="00E3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>Based on these conditions, the </w:t>
      </w:r>
      <w:r w:rsidRPr="00E36AC9">
        <w:rPr>
          <w:rFonts w:ascii="Open Sans" w:eastAsia="Times New Roman" w:hAnsi="Open Sans" w:cs="Open Sans"/>
          <w:b/>
          <w:bCs/>
          <w:color w:val="464646"/>
          <w:sz w:val="23"/>
          <w:szCs w:val="23"/>
          <w:shd w:val="clear" w:color="auto" w:fill="FFFFFF"/>
          <w:lang w:val="ro-RO"/>
        </w:rPr>
        <w:t>ARGOS core algorithm</w:t>
      </w:r>
      <w:r w:rsidR="00F21822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, driven by Artificial Intelligence technology, </w:t>
      </w: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>implemented in the ARGOS Device will elaborate the data coming from the GNSS Receiver and other sensors in order to provide the position information with the </w:t>
      </w:r>
      <w:r w:rsidRPr="00E36AC9">
        <w:rPr>
          <w:rFonts w:ascii="Open Sans" w:eastAsia="Times New Roman" w:hAnsi="Open Sans" w:cs="Open Sans"/>
          <w:b/>
          <w:bCs/>
          <w:color w:val="464646"/>
          <w:sz w:val="23"/>
          <w:szCs w:val="23"/>
          <w:shd w:val="clear" w:color="auto" w:fill="FFFFFF"/>
          <w:lang w:val="ro-RO"/>
        </w:rPr>
        <w:t>higher</w:t>
      </w:r>
      <w:r>
        <w:rPr>
          <w:rFonts w:ascii="Open Sans" w:eastAsia="Times New Roman" w:hAnsi="Open Sans" w:cs="Open Sans"/>
          <w:b/>
          <w:bCs/>
          <w:color w:val="464646"/>
          <w:sz w:val="23"/>
          <w:szCs w:val="23"/>
          <w:shd w:val="clear" w:color="auto" w:fill="FFFFFF"/>
          <w:lang w:val="ro-RO"/>
        </w:rPr>
        <w:t xml:space="preserve"> </w:t>
      </w:r>
      <w:r w:rsidRPr="00E36AC9">
        <w:rPr>
          <w:rFonts w:ascii="Open Sans" w:eastAsia="Times New Roman" w:hAnsi="Open Sans" w:cs="Open Sans"/>
          <w:b/>
          <w:bCs/>
          <w:color w:val="464646"/>
          <w:sz w:val="23"/>
          <w:szCs w:val="23"/>
          <w:shd w:val="clear" w:color="auto" w:fill="FFFFFF"/>
          <w:lang w:val="ro-RO"/>
        </w:rPr>
        <w:t>accuracy and availability</w:t>
      </w: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. The position information, </w:t>
      </w:r>
      <w:r w:rsidR="00F21822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elaborated in time with innovative Dynamic GeoFencing techniques </w:t>
      </w: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in the Control Centre </w:t>
      </w:r>
      <w:r w:rsidR="00F21822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together </w:t>
      </w: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with the alarm conditions defined by the user, will determine the </w:t>
      </w:r>
      <w:r w:rsidR="00F21822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>triggering of Risk Alerts</w:t>
      </w:r>
      <w:r w:rsidRPr="00E36AC9">
        <w:rPr>
          <w:rFonts w:ascii="Open Sans" w:eastAsia="Times New Roman" w:hAnsi="Open Sans" w:cs="Open Sans"/>
          <w:color w:val="464646"/>
          <w:sz w:val="23"/>
          <w:szCs w:val="23"/>
          <w:shd w:val="clear" w:color="auto" w:fill="FFFFFF"/>
          <w:lang w:val="ro-RO"/>
        </w:rPr>
        <w:t xml:space="preserve"> to be sent to the User.</w:t>
      </w:r>
    </w:p>
    <w:p w14:paraId="3BBD1CD6" w14:textId="5513C358" w:rsidR="00E36AC9" w:rsidRDefault="00E36AC9" w:rsidP="00E36AC9">
      <w:pPr>
        <w:spacing w:line="240" w:lineRule="auto"/>
        <w:rPr>
          <w:bCs/>
          <w:lang w:eastAsia="en-GB"/>
        </w:rPr>
      </w:pPr>
    </w:p>
    <w:p w14:paraId="17DA8FA9" w14:textId="616CA733" w:rsidR="00E36AC9" w:rsidRDefault="00E36AC9" w:rsidP="00E36AC9">
      <w:pPr>
        <w:spacing w:line="240" w:lineRule="auto"/>
        <w:rPr>
          <w:bCs/>
          <w:lang w:eastAsia="en-GB"/>
        </w:rPr>
      </w:pPr>
      <w:r>
        <w:rPr>
          <w:bCs/>
          <w:lang w:eastAsia="en-GB"/>
        </w:rPr>
        <w:t xml:space="preserve">More info about our project here: </w:t>
      </w:r>
      <w:hyperlink r:id="rId9" w:history="1">
        <w:r w:rsidRPr="00214B53">
          <w:rPr>
            <w:rStyle w:val="Hyperlink"/>
            <w:bCs/>
            <w:lang w:eastAsia="en-GB"/>
          </w:rPr>
          <w:t>https://www.argos-project.eu/</w:t>
        </w:r>
      </w:hyperlink>
    </w:p>
    <w:p w14:paraId="205729E5" w14:textId="77777777" w:rsidR="00E36AC9" w:rsidRPr="00E36AC9" w:rsidRDefault="00E36AC9" w:rsidP="00E36AC9">
      <w:pPr>
        <w:spacing w:line="240" w:lineRule="auto"/>
        <w:rPr>
          <w:bCs/>
          <w:lang w:eastAsia="en-GB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52352B" w:rsidRPr="003F68A8" w14:paraId="430390D6" w14:textId="77777777" w:rsidTr="00D00A09">
        <w:trPr>
          <w:cantSplit/>
          <w:trHeight w:val="3259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A38FB" w14:textId="77777777" w:rsidR="0052352B" w:rsidRPr="009302B2" w:rsidRDefault="0052352B" w:rsidP="00CD350E">
            <w:pPr>
              <w:spacing w:line="240" w:lineRule="auto"/>
              <w:rPr>
                <w:b/>
                <w:bCs/>
                <w:lang w:eastAsia="en-GB"/>
              </w:rPr>
            </w:pPr>
            <w:r w:rsidRPr="009302B2">
              <w:rPr>
                <w:b/>
                <w:bCs/>
                <w:lang w:eastAsia="en-GB"/>
              </w:rPr>
              <w:t>Contact details of the person filling-in the questionnaire</w:t>
            </w:r>
            <w:r>
              <w:rPr>
                <w:b/>
                <w:bCs/>
                <w:lang w:eastAsia="en-GB"/>
              </w:rPr>
              <w:t>:</w:t>
            </w:r>
          </w:p>
          <w:p w14:paraId="2D58D937" w14:textId="617F52CB" w:rsidR="0052352B" w:rsidRPr="009302B2" w:rsidRDefault="0052352B" w:rsidP="00C479D7">
            <w:pPr>
              <w:tabs>
                <w:tab w:val="left" w:leader="dot" w:pos="2127"/>
              </w:tabs>
              <w:spacing w:line="240" w:lineRule="auto"/>
              <w:rPr>
                <w:lang w:eastAsia="en-GB"/>
              </w:rPr>
            </w:pPr>
            <w:r w:rsidRPr="009302B2">
              <w:rPr>
                <w:lang w:eastAsia="en-GB"/>
              </w:rPr>
              <w:t xml:space="preserve">Your name </w:t>
            </w:r>
            <w:r w:rsidR="00C479D7" w:rsidRPr="00C479D7">
              <w:rPr>
                <w:bCs/>
                <w:lang w:eastAsia="en-GB"/>
              </w:rPr>
              <w:tab/>
            </w:r>
          </w:p>
          <w:p w14:paraId="4491D943" w14:textId="6C982E74" w:rsidR="0052352B" w:rsidRPr="009302B2" w:rsidRDefault="0052352B" w:rsidP="00C479D7">
            <w:pPr>
              <w:tabs>
                <w:tab w:val="left" w:leader="dot" w:pos="2127"/>
              </w:tabs>
              <w:spacing w:line="240" w:lineRule="auto"/>
              <w:rPr>
                <w:lang w:eastAsia="en-GB"/>
              </w:rPr>
            </w:pPr>
            <w:r w:rsidRPr="009302B2">
              <w:rPr>
                <w:lang w:eastAsia="en-GB"/>
              </w:rPr>
              <w:t xml:space="preserve">Your </w:t>
            </w:r>
            <w:r w:rsidR="00CD350E">
              <w:rPr>
                <w:lang w:eastAsia="en-GB"/>
              </w:rPr>
              <w:t xml:space="preserve">company </w:t>
            </w:r>
            <w:r w:rsidR="00C479D7" w:rsidRPr="00C479D7">
              <w:rPr>
                <w:bCs/>
                <w:lang w:eastAsia="en-GB"/>
              </w:rPr>
              <w:tab/>
            </w:r>
          </w:p>
          <w:p w14:paraId="2A48C7B7" w14:textId="253B09E2" w:rsidR="0052352B" w:rsidRPr="009302B2" w:rsidRDefault="0052352B" w:rsidP="00C479D7">
            <w:pPr>
              <w:tabs>
                <w:tab w:val="left" w:leader="dot" w:pos="2127"/>
              </w:tabs>
              <w:spacing w:line="240" w:lineRule="auto"/>
              <w:rPr>
                <w:lang w:eastAsia="en-GB"/>
              </w:rPr>
            </w:pPr>
            <w:r w:rsidRPr="009302B2">
              <w:rPr>
                <w:lang w:eastAsia="en-GB"/>
              </w:rPr>
              <w:t xml:space="preserve">Your function </w:t>
            </w:r>
            <w:r w:rsidR="00C479D7" w:rsidRPr="00C479D7">
              <w:rPr>
                <w:bCs/>
                <w:lang w:eastAsia="en-GB"/>
              </w:rPr>
              <w:tab/>
            </w:r>
          </w:p>
          <w:p w14:paraId="4522924B" w14:textId="64F6F2C0" w:rsidR="0052352B" w:rsidRPr="009302B2" w:rsidRDefault="0052352B" w:rsidP="00C479D7">
            <w:pPr>
              <w:tabs>
                <w:tab w:val="left" w:leader="dot" w:pos="2127"/>
              </w:tabs>
              <w:spacing w:line="240" w:lineRule="auto"/>
              <w:rPr>
                <w:lang w:eastAsia="en-GB"/>
              </w:rPr>
            </w:pPr>
            <w:r w:rsidRPr="009302B2">
              <w:rPr>
                <w:lang w:eastAsia="en-GB"/>
              </w:rPr>
              <w:t>Email address</w:t>
            </w:r>
            <w:r w:rsidR="00D70153">
              <w:rPr>
                <w:lang w:eastAsia="en-GB"/>
              </w:rPr>
              <w:t xml:space="preserve"> </w:t>
            </w:r>
            <w:r w:rsidR="00C479D7" w:rsidRPr="00C479D7">
              <w:rPr>
                <w:bCs/>
                <w:lang w:eastAsia="en-GB"/>
              </w:rPr>
              <w:tab/>
            </w:r>
          </w:p>
          <w:p w14:paraId="5A5326C7" w14:textId="70CB8CCF" w:rsidR="0052352B" w:rsidRPr="009302B2" w:rsidRDefault="00CD350E" w:rsidP="00C479D7">
            <w:pPr>
              <w:tabs>
                <w:tab w:val="left" w:leader="dot" w:pos="2127"/>
              </w:tabs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Telephone number</w:t>
            </w:r>
            <w:r w:rsidR="00C479D7" w:rsidRPr="00C479D7">
              <w:rPr>
                <w:bCs/>
                <w:lang w:eastAsia="en-GB"/>
              </w:rPr>
              <w:tab/>
            </w:r>
          </w:p>
        </w:tc>
      </w:tr>
    </w:tbl>
    <w:p w14:paraId="7AD834D6" w14:textId="29EBAEFC" w:rsidR="001D6BBA" w:rsidRDefault="001D6BBA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51A4B8C9" w14:textId="3751DC8C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5A86C56B" w14:textId="7F507C8C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4DC70F87" w14:textId="68AB93DE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1954A615" w14:textId="5F7445D3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0AA79376" w14:textId="59D0C73E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39788A43" w14:textId="605D0607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6BBD24A4" w14:textId="52338935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1E23AA2C" w14:textId="77777777" w:rsidR="00DA3095" w:rsidRDefault="00DA3095" w:rsidP="001D6BBA">
      <w:pPr>
        <w:tabs>
          <w:tab w:val="left" w:pos="2370"/>
        </w:tabs>
        <w:spacing w:line="240" w:lineRule="auto"/>
        <w:rPr>
          <w:bCs/>
          <w:lang w:eastAsia="en-GB"/>
        </w:rPr>
      </w:pPr>
    </w:p>
    <w:p w14:paraId="6F15AB22" w14:textId="6728B573" w:rsidR="00BC30B9" w:rsidRPr="00E36AC9" w:rsidRDefault="00E36AC9" w:rsidP="00E36AC9">
      <w:pPr>
        <w:rPr>
          <w:b/>
          <w:bCs/>
          <w:sz w:val="32"/>
          <w:szCs w:val="28"/>
          <w:lang w:eastAsia="en-GB"/>
        </w:rPr>
      </w:pPr>
      <w:r w:rsidRPr="00E36AC9">
        <w:rPr>
          <w:b/>
          <w:bCs/>
          <w:sz w:val="32"/>
          <w:szCs w:val="28"/>
          <w:lang w:eastAsia="en-GB"/>
        </w:rPr>
        <w:t>II. Questions &amp; Answers</w:t>
      </w:r>
    </w:p>
    <w:p w14:paraId="3496659F" w14:textId="7437812F" w:rsidR="00FF01D3" w:rsidRDefault="000526E9" w:rsidP="001B3DB5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1. </w:t>
      </w:r>
      <w:r w:rsidR="0062526D">
        <w:rPr>
          <w:b/>
          <w:bCs/>
          <w:sz w:val="28"/>
          <w:szCs w:val="28"/>
          <w:lang w:eastAsia="en-GB"/>
        </w:rPr>
        <w:t>Please select the type of vessels you are currently manufacturing:</w:t>
      </w:r>
    </w:p>
    <w:p w14:paraId="2A058ED5" w14:textId="6E0EB67B" w:rsidR="0063250C" w:rsidRPr="00F14592" w:rsidRDefault="0063250C" w:rsidP="0063250C">
      <w:pPr>
        <w:rPr>
          <w:bCs/>
          <w:sz w:val="28"/>
          <w:szCs w:val="28"/>
          <w:lang w:val="it-IT" w:eastAsia="en-GB"/>
        </w:rPr>
      </w:pPr>
      <w:r w:rsidRPr="00F14592">
        <w:rPr>
          <w:b/>
          <w:bCs/>
          <w:sz w:val="28"/>
          <w:szCs w:val="28"/>
          <w:lang w:val="it-IT" w:eastAsia="en-GB"/>
        </w:rPr>
        <w:t>a)</w:t>
      </w:r>
      <w:r w:rsidRPr="00F14592">
        <w:rPr>
          <w:bCs/>
          <w:sz w:val="28"/>
          <w:szCs w:val="28"/>
          <w:lang w:val="it-IT" w:eastAsia="en-GB"/>
        </w:rPr>
        <w:t xml:space="preserve"> </w:t>
      </w:r>
      <w:r w:rsidR="00FF01D3" w:rsidRPr="00F14592">
        <w:rPr>
          <w:bCs/>
          <w:sz w:val="28"/>
          <w:szCs w:val="28"/>
          <w:lang w:val="it-IT" w:eastAsia="en-GB"/>
        </w:rPr>
        <w:t>Leisure vessels</w:t>
      </w:r>
      <w:r w:rsidRPr="00F14592">
        <w:rPr>
          <w:bCs/>
          <w:sz w:val="28"/>
          <w:szCs w:val="28"/>
          <w:lang w:val="it-IT" w:eastAsia="en-GB"/>
        </w:rPr>
        <w:tab/>
      </w:r>
      <w:r w:rsidRPr="00F14592">
        <w:rPr>
          <w:bCs/>
          <w:sz w:val="28"/>
          <w:szCs w:val="28"/>
          <w:lang w:val="it-IT" w:eastAsia="en-GB"/>
        </w:rPr>
        <w:tab/>
      </w:r>
      <w:r w:rsidRPr="00F14592">
        <w:rPr>
          <w:bCs/>
          <w:sz w:val="28"/>
          <w:szCs w:val="28"/>
          <w:lang w:val="it-IT" w:eastAsia="en-GB"/>
        </w:rPr>
        <w:tab/>
      </w:r>
      <w:r w:rsidRPr="00F14592">
        <w:rPr>
          <w:bCs/>
          <w:sz w:val="28"/>
          <w:szCs w:val="28"/>
          <w:lang w:val="it-IT" w:eastAsia="en-GB"/>
        </w:rPr>
        <w:tab/>
      </w:r>
      <w:r w:rsidRPr="00F14592">
        <w:rPr>
          <w:b/>
          <w:bCs/>
          <w:sz w:val="28"/>
          <w:szCs w:val="28"/>
          <w:lang w:val="it-IT" w:eastAsia="en-GB"/>
        </w:rPr>
        <w:t>b)</w:t>
      </w:r>
      <w:r w:rsidRPr="00F14592">
        <w:rPr>
          <w:bCs/>
          <w:sz w:val="28"/>
          <w:szCs w:val="28"/>
          <w:lang w:val="it-IT" w:eastAsia="en-GB"/>
        </w:rPr>
        <w:t xml:space="preserve"> </w:t>
      </w:r>
      <w:r w:rsidR="00FF01D3" w:rsidRPr="00F14592">
        <w:rPr>
          <w:bCs/>
          <w:sz w:val="28"/>
          <w:szCs w:val="28"/>
          <w:lang w:val="it-IT" w:eastAsia="en-GB"/>
        </w:rPr>
        <w:t>Commercial vessels</w:t>
      </w:r>
      <w:r w:rsidRPr="00F14592">
        <w:rPr>
          <w:bCs/>
          <w:sz w:val="28"/>
          <w:szCs w:val="28"/>
          <w:lang w:val="it-IT" w:eastAsia="en-GB"/>
        </w:rPr>
        <w:t xml:space="preserve"> </w:t>
      </w:r>
    </w:p>
    <w:p w14:paraId="72F21E9F" w14:textId="77777777" w:rsidR="0063250C" w:rsidRDefault="0063250C" w:rsidP="0063250C">
      <w:pPr>
        <w:rPr>
          <w:bCs/>
          <w:sz w:val="28"/>
          <w:szCs w:val="28"/>
          <w:lang w:eastAsia="en-GB"/>
        </w:rPr>
      </w:pPr>
      <w:r w:rsidRPr="000526E9">
        <w:rPr>
          <w:b/>
          <w:bCs/>
          <w:sz w:val="28"/>
          <w:szCs w:val="28"/>
          <w:lang w:eastAsia="en-GB"/>
        </w:rPr>
        <w:t>c)</w:t>
      </w:r>
      <w:r>
        <w:rPr>
          <w:bCs/>
          <w:sz w:val="28"/>
          <w:szCs w:val="28"/>
          <w:lang w:eastAsia="en-GB"/>
        </w:rPr>
        <w:t xml:space="preserve"> </w:t>
      </w:r>
      <w:r w:rsidR="004D6CD1" w:rsidRPr="004D6CD1">
        <w:rPr>
          <w:bCs/>
          <w:sz w:val="28"/>
          <w:szCs w:val="28"/>
          <w:lang w:eastAsia="en-GB"/>
        </w:rPr>
        <w:t>Others</w:t>
      </w:r>
      <w:r>
        <w:rPr>
          <w:bCs/>
          <w:sz w:val="28"/>
          <w:szCs w:val="28"/>
          <w:lang w:eastAsia="en-GB"/>
        </w:rPr>
        <w:t xml:space="preserve"> (please add information): </w:t>
      </w:r>
    </w:p>
    <w:p w14:paraId="6D8A7E02" w14:textId="0026FE30" w:rsidR="00FF01D3" w:rsidRPr="004D6CD1" w:rsidRDefault="0063250C" w:rsidP="0063250C">
      <w:pPr>
        <w:rPr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</w:t>
      </w:r>
    </w:p>
    <w:p w14:paraId="29E233DD" w14:textId="58A558A4" w:rsidR="00FF01D3" w:rsidRDefault="000526E9" w:rsidP="001B3DB5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2. </w:t>
      </w:r>
      <w:r w:rsidR="00FF01D3">
        <w:rPr>
          <w:b/>
          <w:bCs/>
          <w:sz w:val="28"/>
          <w:szCs w:val="28"/>
          <w:lang w:eastAsia="en-GB"/>
        </w:rPr>
        <w:t>What is the number of vessels produced / year by your company?</w:t>
      </w:r>
    </w:p>
    <w:p w14:paraId="43D1D4B6" w14:textId="3FC08479" w:rsidR="00FF01D3" w:rsidRDefault="0063250C" w:rsidP="001B3DB5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___________________</w:t>
      </w:r>
    </w:p>
    <w:p w14:paraId="30AC4AEF" w14:textId="1549093C" w:rsidR="00FF01D3" w:rsidRDefault="000526E9" w:rsidP="001B3DB5">
      <w:pPr>
        <w:pBdr>
          <w:bottom w:val="single" w:sz="12" w:space="1" w:color="auto"/>
        </w:pBd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3. </w:t>
      </w:r>
      <w:r w:rsidR="0062526D">
        <w:rPr>
          <w:b/>
          <w:bCs/>
          <w:sz w:val="28"/>
          <w:szCs w:val="28"/>
          <w:lang w:eastAsia="en-GB"/>
        </w:rPr>
        <w:t>Which</w:t>
      </w:r>
      <w:r w:rsidR="00FF01D3">
        <w:rPr>
          <w:b/>
          <w:bCs/>
          <w:sz w:val="28"/>
          <w:szCs w:val="28"/>
          <w:lang w:eastAsia="en-GB"/>
        </w:rPr>
        <w:t xml:space="preserve"> countries does your distribution channels covers?</w:t>
      </w:r>
    </w:p>
    <w:p w14:paraId="08E15830" w14:textId="77777777" w:rsidR="0063250C" w:rsidRDefault="0063250C" w:rsidP="001B3DB5">
      <w:pPr>
        <w:pBdr>
          <w:bottom w:val="single" w:sz="12" w:space="1" w:color="auto"/>
        </w:pBdr>
        <w:rPr>
          <w:b/>
          <w:bCs/>
          <w:sz w:val="28"/>
          <w:szCs w:val="28"/>
          <w:lang w:eastAsia="en-GB"/>
        </w:rPr>
      </w:pPr>
    </w:p>
    <w:p w14:paraId="572F4DCB" w14:textId="2DF3F41A" w:rsidR="004D6CD1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4. </w:t>
      </w:r>
      <w:r w:rsidR="004D6CD1">
        <w:rPr>
          <w:b/>
          <w:bCs/>
          <w:sz w:val="28"/>
          <w:szCs w:val="28"/>
          <w:lang w:eastAsia="en-GB"/>
        </w:rPr>
        <w:t>Are you interested in integrating innovative technology into your products to make them more appealing to your customers?</w:t>
      </w:r>
    </w:p>
    <w:p w14:paraId="5D7C6B5B" w14:textId="4501D1C4" w:rsidR="004D6CD1" w:rsidRDefault="0063250C" w:rsidP="00D6240D">
      <w:pPr>
        <w:rPr>
          <w:b/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</w:t>
      </w:r>
    </w:p>
    <w:p w14:paraId="071A4265" w14:textId="5DD924EB" w:rsidR="004D6CD1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5. </w:t>
      </w:r>
      <w:r w:rsidR="004D6CD1">
        <w:rPr>
          <w:b/>
          <w:bCs/>
          <w:sz w:val="28"/>
          <w:szCs w:val="28"/>
          <w:lang w:eastAsia="en-GB"/>
        </w:rPr>
        <w:t xml:space="preserve">Are you currently integrating technology from third-party into your own products, and if yes, </w:t>
      </w:r>
      <w:r w:rsidR="00983374">
        <w:rPr>
          <w:b/>
          <w:bCs/>
          <w:sz w:val="28"/>
          <w:szCs w:val="28"/>
          <w:lang w:eastAsia="en-GB"/>
        </w:rPr>
        <w:t xml:space="preserve">which </w:t>
      </w:r>
      <w:r w:rsidR="0062526D">
        <w:rPr>
          <w:b/>
          <w:bCs/>
          <w:sz w:val="28"/>
          <w:szCs w:val="28"/>
          <w:lang w:eastAsia="en-GB"/>
        </w:rPr>
        <w:t>technology</w:t>
      </w:r>
      <w:r w:rsidR="004D6CD1">
        <w:rPr>
          <w:b/>
          <w:bCs/>
          <w:sz w:val="28"/>
          <w:szCs w:val="28"/>
          <w:lang w:eastAsia="en-GB"/>
        </w:rPr>
        <w:t>?</w:t>
      </w:r>
    </w:p>
    <w:p w14:paraId="5027B8FA" w14:textId="77777777" w:rsidR="008773AF" w:rsidRDefault="008773AF" w:rsidP="008773AF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</w:p>
    <w:p w14:paraId="2D8EF563" w14:textId="761BF8F1" w:rsidR="008773AF" w:rsidRPr="008773AF" w:rsidRDefault="008773AF" w:rsidP="008773AF">
      <w:pPr>
        <w:ind w:left="360"/>
        <w:rPr>
          <w:bCs/>
          <w:sz w:val="28"/>
          <w:szCs w:val="28"/>
          <w:lang w:eastAsia="en-GB"/>
        </w:rPr>
      </w:pPr>
      <w:r w:rsidRPr="008773AF">
        <w:rPr>
          <w:bCs/>
          <w:sz w:val="28"/>
          <w:szCs w:val="28"/>
          <w:lang w:eastAsia="en-GB"/>
        </w:rPr>
        <w:t>please provide more info:</w:t>
      </w:r>
    </w:p>
    <w:p w14:paraId="5D425616" w14:textId="77777777" w:rsidR="008773AF" w:rsidRDefault="008773AF" w:rsidP="008773AF">
      <w:pPr>
        <w:ind w:left="360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________________________________________________________________</w:t>
      </w:r>
    </w:p>
    <w:p w14:paraId="56C52283" w14:textId="48369ED2" w:rsidR="008773AF" w:rsidRPr="008773AF" w:rsidRDefault="008773AF" w:rsidP="008773AF">
      <w:pPr>
        <w:ind w:left="360"/>
        <w:rPr>
          <w:b/>
          <w:bCs/>
          <w:sz w:val="28"/>
          <w:szCs w:val="28"/>
          <w:lang w:eastAsia="en-GB"/>
        </w:rPr>
      </w:pPr>
      <w:r w:rsidRPr="008773AF">
        <w:rPr>
          <w:b/>
          <w:bCs/>
          <w:sz w:val="28"/>
          <w:szCs w:val="28"/>
          <w:lang w:eastAsia="en-GB"/>
        </w:rPr>
        <w:t>b) NO</w:t>
      </w:r>
    </w:p>
    <w:p w14:paraId="4B9B415B" w14:textId="580C54FC" w:rsidR="000F1E07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6. </w:t>
      </w:r>
      <w:r w:rsidR="000F1E07">
        <w:rPr>
          <w:b/>
          <w:bCs/>
          <w:sz w:val="28"/>
          <w:szCs w:val="28"/>
          <w:lang w:eastAsia="en-GB"/>
        </w:rPr>
        <w:t>Do you currently have a satellite communication integrated into your products?</w:t>
      </w:r>
    </w:p>
    <w:p w14:paraId="5990D6B4" w14:textId="5D0653AE" w:rsidR="000F1E07" w:rsidRPr="008773AF" w:rsidRDefault="008773AF" w:rsidP="000526E9">
      <w:pPr>
        <w:pStyle w:val="ListParagraph"/>
        <w:numPr>
          <w:ilvl w:val="0"/>
          <w:numId w:val="25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  <w:r>
        <w:rPr>
          <w:b/>
          <w:bCs/>
          <w:sz w:val="28"/>
          <w:szCs w:val="28"/>
          <w:lang w:eastAsia="en-GB"/>
        </w:rPr>
        <w:tab/>
      </w:r>
      <w:r>
        <w:rPr>
          <w:b/>
          <w:bCs/>
          <w:sz w:val="28"/>
          <w:szCs w:val="28"/>
          <w:lang w:eastAsia="en-GB"/>
        </w:rPr>
        <w:tab/>
        <w:t>b) NO</w:t>
      </w:r>
    </w:p>
    <w:p w14:paraId="22C259AC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5BFB5EB3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59C77F11" w14:textId="14F6D2A2" w:rsidR="004D6CD1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7. </w:t>
      </w:r>
      <w:r w:rsidR="00983374">
        <w:rPr>
          <w:b/>
          <w:bCs/>
          <w:sz w:val="28"/>
          <w:szCs w:val="28"/>
          <w:lang w:eastAsia="en-GB"/>
        </w:rPr>
        <w:t>Do you see the integration of innovative technology in</w:t>
      </w:r>
      <w:r w:rsidR="00331924">
        <w:rPr>
          <w:b/>
          <w:bCs/>
          <w:sz w:val="28"/>
          <w:szCs w:val="28"/>
          <w:lang w:eastAsia="en-GB"/>
        </w:rPr>
        <w:t>to</w:t>
      </w:r>
      <w:r w:rsidR="00983374">
        <w:rPr>
          <w:b/>
          <w:bCs/>
          <w:sz w:val="28"/>
          <w:szCs w:val="28"/>
          <w:lang w:eastAsia="en-GB"/>
        </w:rPr>
        <w:t xml:space="preserve"> your own products </w:t>
      </w:r>
      <w:r w:rsidR="0062526D">
        <w:rPr>
          <w:b/>
          <w:bCs/>
          <w:sz w:val="28"/>
          <w:szCs w:val="28"/>
          <w:lang w:eastAsia="en-GB"/>
        </w:rPr>
        <w:t>as an</w:t>
      </w:r>
      <w:r w:rsidR="00983374">
        <w:rPr>
          <w:b/>
          <w:bCs/>
          <w:sz w:val="28"/>
          <w:szCs w:val="28"/>
          <w:lang w:eastAsia="en-GB"/>
        </w:rPr>
        <w:t xml:space="preserve"> advantage in your selling process, in the relation with the client?</w:t>
      </w:r>
    </w:p>
    <w:p w14:paraId="70CF6C99" w14:textId="77777777" w:rsidR="008773AF" w:rsidRPr="008773AF" w:rsidRDefault="008773AF" w:rsidP="000526E9">
      <w:pPr>
        <w:pStyle w:val="ListParagraph"/>
        <w:numPr>
          <w:ilvl w:val="0"/>
          <w:numId w:val="26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  <w:r>
        <w:rPr>
          <w:b/>
          <w:bCs/>
          <w:sz w:val="28"/>
          <w:szCs w:val="28"/>
          <w:lang w:eastAsia="en-GB"/>
        </w:rPr>
        <w:tab/>
      </w:r>
      <w:r>
        <w:rPr>
          <w:b/>
          <w:bCs/>
          <w:sz w:val="28"/>
          <w:szCs w:val="28"/>
          <w:lang w:eastAsia="en-GB"/>
        </w:rPr>
        <w:tab/>
        <w:t>b) NO</w:t>
      </w:r>
    </w:p>
    <w:p w14:paraId="3031ED23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39DB2A05" w14:textId="7596AB2E" w:rsidR="00983374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8. </w:t>
      </w:r>
      <w:r w:rsidR="00D6240D">
        <w:rPr>
          <w:b/>
          <w:bCs/>
          <w:sz w:val="28"/>
          <w:szCs w:val="28"/>
          <w:lang w:eastAsia="en-GB"/>
        </w:rPr>
        <w:t>Does your product currently include vessel monitoring systems as a standard or optional feature for your clients?</w:t>
      </w:r>
    </w:p>
    <w:p w14:paraId="017B433F" w14:textId="77777777" w:rsidR="008773AF" w:rsidRPr="008773AF" w:rsidRDefault="008773AF" w:rsidP="000526E9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  <w:r>
        <w:rPr>
          <w:b/>
          <w:bCs/>
          <w:sz w:val="28"/>
          <w:szCs w:val="28"/>
          <w:lang w:eastAsia="en-GB"/>
        </w:rPr>
        <w:tab/>
      </w:r>
      <w:r>
        <w:rPr>
          <w:b/>
          <w:bCs/>
          <w:sz w:val="28"/>
          <w:szCs w:val="28"/>
          <w:lang w:eastAsia="en-GB"/>
        </w:rPr>
        <w:tab/>
        <w:t>b) NO</w:t>
      </w:r>
    </w:p>
    <w:p w14:paraId="23F882B6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1F4936C4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040AF768" w14:textId="0FBB4B6C" w:rsidR="00983374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9. </w:t>
      </w:r>
      <w:r w:rsidR="001B3DB5">
        <w:rPr>
          <w:b/>
          <w:bCs/>
          <w:sz w:val="28"/>
          <w:szCs w:val="28"/>
          <w:lang w:eastAsia="en-GB"/>
        </w:rPr>
        <w:t xml:space="preserve">Would you be interested in integrating our ARGOS product into your </w:t>
      </w:r>
      <w:r w:rsidR="0020466A">
        <w:rPr>
          <w:b/>
          <w:bCs/>
          <w:sz w:val="28"/>
          <w:szCs w:val="28"/>
          <w:lang w:eastAsia="en-GB"/>
        </w:rPr>
        <w:t>own products</w:t>
      </w:r>
      <w:r w:rsidR="001B3DB5">
        <w:rPr>
          <w:b/>
          <w:bCs/>
          <w:sz w:val="28"/>
          <w:szCs w:val="28"/>
          <w:lang w:eastAsia="en-GB"/>
        </w:rPr>
        <w:t>?</w:t>
      </w:r>
    </w:p>
    <w:p w14:paraId="4AC4F86D" w14:textId="77777777" w:rsidR="008773AF" w:rsidRPr="008773AF" w:rsidRDefault="008773AF" w:rsidP="000526E9">
      <w:pPr>
        <w:pStyle w:val="ListParagraph"/>
        <w:numPr>
          <w:ilvl w:val="0"/>
          <w:numId w:val="28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  <w:r>
        <w:rPr>
          <w:b/>
          <w:bCs/>
          <w:sz w:val="28"/>
          <w:szCs w:val="28"/>
          <w:lang w:eastAsia="en-GB"/>
        </w:rPr>
        <w:tab/>
      </w:r>
      <w:r>
        <w:rPr>
          <w:b/>
          <w:bCs/>
          <w:sz w:val="28"/>
          <w:szCs w:val="28"/>
          <w:lang w:eastAsia="en-GB"/>
        </w:rPr>
        <w:tab/>
        <w:t>b) NO</w:t>
      </w:r>
    </w:p>
    <w:p w14:paraId="24379E0D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410423A1" w14:textId="7FE574F8" w:rsidR="00FF01D3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10. </w:t>
      </w:r>
      <w:r w:rsidR="00331924">
        <w:rPr>
          <w:b/>
          <w:bCs/>
          <w:sz w:val="28"/>
          <w:szCs w:val="28"/>
          <w:lang w:eastAsia="en-GB"/>
        </w:rPr>
        <w:t>Which</w:t>
      </w:r>
      <w:r w:rsidR="001B3DB5">
        <w:rPr>
          <w:b/>
          <w:bCs/>
          <w:sz w:val="28"/>
          <w:szCs w:val="28"/>
          <w:lang w:eastAsia="en-GB"/>
        </w:rPr>
        <w:t xml:space="preserve"> rules, regulations, laws</w:t>
      </w:r>
      <w:r w:rsidR="00331924">
        <w:rPr>
          <w:b/>
          <w:bCs/>
          <w:sz w:val="28"/>
          <w:szCs w:val="28"/>
          <w:lang w:eastAsia="en-GB"/>
        </w:rPr>
        <w:t>, trade agreements</w:t>
      </w:r>
      <w:r w:rsidR="001B3DB5">
        <w:rPr>
          <w:b/>
          <w:bCs/>
          <w:sz w:val="28"/>
          <w:szCs w:val="28"/>
          <w:lang w:eastAsia="en-GB"/>
        </w:rPr>
        <w:t xml:space="preserve"> </w:t>
      </w:r>
      <w:r w:rsidR="00331924">
        <w:rPr>
          <w:b/>
          <w:bCs/>
          <w:sz w:val="28"/>
          <w:szCs w:val="28"/>
          <w:lang w:eastAsia="en-GB"/>
        </w:rPr>
        <w:t>need</w:t>
      </w:r>
      <w:r w:rsidR="001B3DB5">
        <w:rPr>
          <w:b/>
          <w:bCs/>
          <w:sz w:val="28"/>
          <w:szCs w:val="28"/>
          <w:lang w:eastAsia="en-GB"/>
        </w:rPr>
        <w:t xml:space="preserve"> to be </w:t>
      </w:r>
      <w:r w:rsidR="00331924">
        <w:rPr>
          <w:b/>
          <w:bCs/>
          <w:sz w:val="28"/>
          <w:szCs w:val="28"/>
          <w:lang w:eastAsia="en-GB"/>
        </w:rPr>
        <w:t>considered</w:t>
      </w:r>
      <w:r w:rsidR="001B3DB5">
        <w:rPr>
          <w:b/>
          <w:bCs/>
          <w:sz w:val="28"/>
          <w:szCs w:val="28"/>
          <w:lang w:eastAsia="en-GB"/>
        </w:rPr>
        <w:t xml:space="preserve"> for our product to be eligible to be </w:t>
      </w:r>
      <w:r w:rsidR="00331924">
        <w:rPr>
          <w:b/>
          <w:bCs/>
          <w:sz w:val="28"/>
          <w:szCs w:val="28"/>
          <w:lang w:eastAsia="en-GB"/>
        </w:rPr>
        <w:t>sold</w:t>
      </w:r>
      <w:r w:rsidR="001B3DB5">
        <w:rPr>
          <w:b/>
          <w:bCs/>
          <w:sz w:val="28"/>
          <w:szCs w:val="28"/>
          <w:lang w:eastAsia="en-GB"/>
        </w:rPr>
        <w:t xml:space="preserve"> </w:t>
      </w:r>
      <w:r w:rsidR="00D6240D">
        <w:rPr>
          <w:b/>
          <w:bCs/>
          <w:sz w:val="28"/>
          <w:szCs w:val="28"/>
          <w:lang w:eastAsia="en-GB"/>
        </w:rPr>
        <w:t xml:space="preserve">by your company </w:t>
      </w:r>
      <w:r w:rsidR="001B3DB5">
        <w:rPr>
          <w:b/>
          <w:bCs/>
          <w:sz w:val="28"/>
          <w:szCs w:val="28"/>
          <w:lang w:eastAsia="en-GB"/>
        </w:rPr>
        <w:t>together with your</w:t>
      </w:r>
      <w:r w:rsidR="00D6240D">
        <w:rPr>
          <w:b/>
          <w:bCs/>
          <w:sz w:val="28"/>
          <w:szCs w:val="28"/>
          <w:lang w:eastAsia="en-GB"/>
        </w:rPr>
        <w:t xml:space="preserve"> own products</w:t>
      </w:r>
      <w:r w:rsidR="001B3DB5">
        <w:rPr>
          <w:b/>
          <w:bCs/>
          <w:sz w:val="28"/>
          <w:szCs w:val="28"/>
          <w:lang w:eastAsia="en-GB"/>
        </w:rPr>
        <w:t>?</w:t>
      </w:r>
    </w:p>
    <w:p w14:paraId="1F79AD3D" w14:textId="29F4D5BD" w:rsidR="0020466A" w:rsidRDefault="0063250C" w:rsidP="00D6240D">
      <w:pPr>
        <w:rPr>
          <w:b/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</w:t>
      </w:r>
    </w:p>
    <w:p w14:paraId="4AB01E7F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209BF8CD" w14:textId="20C54335" w:rsidR="00D100F6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11. </w:t>
      </w:r>
      <w:r w:rsidR="0020466A">
        <w:rPr>
          <w:b/>
          <w:bCs/>
          <w:sz w:val="28"/>
          <w:szCs w:val="28"/>
          <w:lang w:eastAsia="en-GB"/>
        </w:rPr>
        <w:t>Are you willing to participate in a pilot project to test our product with your vessels</w:t>
      </w:r>
      <w:r w:rsidR="00CD782B">
        <w:rPr>
          <w:b/>
          <w:bCs/>
          <w:sz w:val="28"/>
          <w:szCs w:val="28"/>
          <w:lang w:eastAsia="en-GB"/>
        </w:rPr>
        <w:t xml:space="preserve"> and send us </w:t>
      </w:r>
      <w:r w:rsidR="0056136E">
        <w:rPr>
          <w:b/>
          <w:bCs/>
          <w:sz w:val="28"/>
          <w:szCs w:val="28"/>
          <w:lang w:eastAsia="en-GB"/>
        </w:rPr>
        <w:t>the r</w:t>
      </w:r>
      <w:r w:rsidR="00CD782B">
        <w:rPr>
          <w:b/>
          <w:bCs/>
          <w:sz w:val="28"/>
          <w:szCs w:val="28"/>
          <w:lang w:eastAsia="en-GB"/>
        </w:rPr>
        <w:t>esults</w:t>
      </w:r>
      <w:r w:rsidR="00245673">
        <w:rPr>
          <w:b/>
          <w:bCs/>
          <w:sz w:val="28"/>
          <w:szCs w:val="28"/>
          <w:lang w:eastAsia="en-GB"/>
        </w:rPr>
        <w:t xml:space="preserve"> and customer feedback</w:t>
      </w:r>
      <w:r w:rsidR="0020466A">
        <w:rPr>
          <w:b/>
          <w:bCs/>
          <w:sz w:val="28"/>
          <w:szCs w:val="28"/>
          <w:lang w:eastAsia="en-GB"/>
        </w:rPr>
        <w:t>?</w:t>
      </w:r>
    </w:p>
    <w:p w14:paraId="64C31883" w14:textId="24992442" w:rsidR="009B341D" w:rsidRPr="008773AF" w:rsidRDefault="008773AF" w:rsidP="000526E9">
      <w:pPr>
        <w:pStyle w:val="ListParagraph"/>
        <w:numPr>
          <w:ilvl w:val="0"/>
          <w:numId w:val="29"/>
        </w:num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YES </w:t>
      </w:r>
      <w:r>
        <w:rPr>
          <w:b/>
          <w:bCs/>
          <w:sz w:val="28"/>
          <w:szCs w:val="28"/>
          <w:lang w:eastAsia="en-GB"/>
        </w:rPr>
        <w:tab/>
      </w:r>
      <w:r>
        <w:rPr>
          <w:b/>
          <w:bCs/>
          <w:sz w:val="28"/>
          <w:szCs w:val="28"/>
          <w:lang w:eastAsia="en-GB"/>
        </w:rPr>
        <w:tab/>
        <w:t>b) NO</w:t>
      </w:r>
    </w:p>
    <w:p w14:paraId="48AF6A94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554DEC2D" w14:textId="77777777" w:rsidR="00DA3095" w:rsidRDefault="00DA3095" w:rsidP="00D6240D">
      <w:pPr>
        <w:rPr>
          <w:b/>
          <w:bCs/>
          <w:sz w:val="28"/>
          <w:szCs w:val="28"/>
          <w:lang w:eastAsia="en-GB"/>
        </w:rPr>
      </w:pPr>
    </w:p>
    <w:p w14:paraId="5A6762B6" w14:textId="0C9899B8" w:rsidR="009B341D" w:rsidRDefault="000526E9" w:rsidP="00D6240D">
      <w:pPr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12. </w:t>
      </w:r>
      <w:r w:rsidR="0062526D">
        <w:rPr>
          <w:b/>
          <w:bCs/>
          <w:sz w:val="28"/>
          <w:szCs w:val="28"/>
          <w:lang w:eastAsia="en-GB"/>
        </w:rPr>
        <w:t>Which</w:t>
      </w:r>
      <w:r w:rsidR="009B341D">
        <w:rPr>
          <w:b/>
          <w:bCs/>
          <w:sz w:val="28"/>
          <w:szCs w:val="28"/>
          <w:lang w:eastAsia="en-GB"/>
        </w:rPr>
        <w:t xml:space="preserve"> </w:t>
      </w:r>
      <w:r w:rsidR="009A4AA4">
        <w:rPr>
          <w:b/>
          <w:bCs/>
          <w:sz w:val="28"/>
          <w:szCs w:val="28"/>
          <w:lang w:eastAsia="en-GB"/>
        </w:rPr>
        <w:t xml:space="preserve">specific features </w:t>
      </w:r>
      <w:r w:rsidR="0062526D">
        <w:rPr>
          <w:b/>
          <w:bCs/>
          <w:sz w:val="28"/>
          <w:szCs w:val="28"/>
          <w:lang w:eastAsia="en-GB"/>
        </w:rPr>
        <w:t>would you</w:t>
      </w:r>
      <w:r w:rsidR="009A4AA4">
        <w:rPr>
          <w:b/>
          <w:bCs/>
          <w:sz w:val="28"/>
          <w:szCs w:val="28"/>
          <w:lang w:eastAsia="en-GB"/>
        </w:rPr>
        <w:t xml:space="preserve"> like us to include into ARGOS?</w:t>
      </w:r>
    </w:p>
    <w:p w14:paraId="736337E4" w14:textId="77777777" w:rsidR="008773AF" w:rsidRDefault="008773AF" w:rsidP="008773AF">
      <w:pPr>
        <w:pBdr>
          <w:bottom w:val="single" w:sz="12" w:space="1" w:color="auto"/>
        </w:pBdr>
        <w:jc w:val="left"/>
        <w:rPr>
          <w:bCs/>
          <w:sz w:val="28"/>
          <w:szCs w:val="28"/>
          <w:lang w:eastAsia="en-GB"/>
        </w:rPr>
      </w:pPr>
    </w:p>
    <w:p w14:paraId="6BE48214" w14:textId="556CEEAA" w:rsidR="0063250C" w:rsidRPr="00DA3095" w:rsidRDefault="008773AF" w:rsidP="00DA3095">
      <w:pPr>
        <w:jc w:val="left"/>
        <w:rPr>
          <w:bCs/>
          <w:sz w:val="28"/>
          <w:szCs w:val="28"/>
          <w:lang w:eastAsia="en-GB"/>
        </w:rPr>
      </w:pPr>
      <w:r w:rsidRPr="008773AF">
        <w:rPr>
          <w:bCs/>
          <w:sz w:val="28"/>
          <w:szCs w:val="28"/>
          <w:lang w:eastAsia="en-GB"/>
        </w:rPr>
        <w:t>__________________________________________________________________</w:t>
      </w:r>
      <w:r>
        <w:rPr>
          <w:bCs/>
          <w:sz w:val="28"/>
          <w:szCs w:val="28"/>
          <w:lang w:eastAsia="en-GB"/>
        </w:rPr>
        <w:t>_</w:t>
      </w:r>
    </w:p>
    <w:p w14:paraId="2DEC89B5" w14:textId="362FA8FA" w:rsidR="00E36AC9" w:rsidRDefault="009609CD" w:rsidP="00E36AC9">
      <w:pPr>
        <w:pStyle w:val="ListParagraph"/>
        <w:numPr>
          <w:ilvl w:val="0"/>
          <w:numId w:val="22"/>
        </w:numPr>
        <w:spacing w:line="240" w:lineRule="auto"/>
        <w:rPr>
          <w:b/>
          <w:bCs/>
          <w:sz w:val="32"/>
          <w:szCs w:val="28"/>
          <w:lang w:eastAsia="en-GB"/>
        </w:rPr>
      </w:pPr>
      <w:r w:rsidRPr="00E36AC9">
        <w:rPr>
          <w:b/>
          <w:bCs/>
          <w:sz w:val="32"/>
          <w:szCs w:val="28"/>
          <w:lang w:eastAsia="en-GB"/>
        </w:rPr>
        <w:t>Additional informatio</w:t>
      </w:r>
      <w:r w:rsidR="00DA3095">
        <w:rPr>
          <w:b/>
          <w:bCs/>
          <w:sz w:val="32"/>
          <w:szCs w:val="28"/>
          <w:lang w:eastAsia="en-GB"/>
        </w:rPr>
        <w:t>n</w:t>
      </w:r>
    </w:p>
    <w:p w14:paraId="5D725237" w14:textId="07805BF9" w:rsidR="00DA3095" w:rsidRPr="00DA3095" w:rsidRDefault="00DA3095" w:rsidP="00DA3095">
      <w:pPr>
        <w:pStyle w:val="ListParagraph"/>
        <w:spacing w:line="240" w:lineRule="auto"/>
        <w:ind w:left="1080"/>
        <w:rPr>
          <w:b/>
          <w:bCs/>
          <w:sz w:val="32"/>
          <w:szCs w:val="28"/>
          <w:lang w:eastAsia="en-GB"/>
        </w:rPr>
      </w:pPr>
    </w:p>
    <w:tbl>
      <w:tblPr>
        <w:tblpPr w:leftFromText="180" w:rightFromText="180" w:vertAnchor="text" w:horzAnchor="margin" w:tblpXSpec="right" w:tblpY="81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0"/>
      </w:tblGrid>
      <w:tr w:rsidR="00DA3095" w14:paraId="717F2808" w14:textId="77777777" w:rsidTr="00DA3095">
        <w:trPr>
          <w:trHeight w:val="2420"/>
        </w:trPr>
        <w:tc>
          <w:tcPr>
            <w:tcW w:w="9320" w:type="dxa"/>
            <w:shd w:val="clear" w:color="auto" w:fill="auto"/>
          </w:tcPr>
          <w:p w14:paraId="01BA1C54" w14:textId="77777777" w:rsidR="00DA3095" w:rsidRDefault="00DA3095" w:rsidP="00DA3095">
            <w:pPr>
              <w:pStyle w:val="ListParagraph"/>
              <w:spacing w:line="240" w:lineRule="auto"/>
              <w:rPr>
                <w:b/>
                <w:bCs/>
                <w:lang w:eastAsia="en-GB"/>
              </w:rPr>
            </w:pPr>
          </w:p>
          <w:p w14:paraId="5BDD7AF0" w14:textId="77777777" w:rsidR="00DA3095" w:rsidRPr="00CB12CF" w:rsidRDefault="00DA3095" w:rsidP="00DA309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Can</w:t>
            </w:r>
            <w:r w:rsidRPr="00CB12CF">
              <w:rPr>
                <w:b/>
                <w:bCs/>
                <w:lang w:eastAsia="en-GB"/>
              </w:rPr>
              <w:t xml:space="preserve"> we contact you for other information and clarifications?</w:t>
            </w:r>
          </w:p>
          <w:p w14:paraId="5AC23168" w14:textId="77777777" w:rsidR="00DA3095" w:rsidRDefault="00DA3095" w:rsidP="00DA3095">
            <w:pPr>
              <w:pStyle w:val="ListParagraph"/>
              <w:spacing w:line="240" w:lineRule="auto"/>
              <w:ind w:left="0"/>
              <w:jc w:val="center"/>
              <w:rPr>
                <w:lang w:eastAsia="en-GB"/>
              </w:rPr>
            </w:pPr>
            <w:r w:rsidRPr="00513DDB">
              <w:rPr>
                <w:lang w:eastAsia="en-GB"/>
              </w:rPr>
              <w:t xml:space="preserve"> Yes</w:t>
            </w:r>
            <w:r>
              <w:rPr>
                <w:lang w:eastAsia="en-GB"/>
              </w:rPr>
              <w:t xml:space="preserve">   No</w:t>
            </w:r>
          </w:p>
          <w:p w14:paraId="66EE4E60" w14:textId="77777777" w:rsidR="00DA3095" w:rsidRPr="00513DDB" w:rsidRDefault="00DA3095" w:rsidP="00DA3095">
            <w:pPr>
              <w:pStyle w:val="ListParagraph"/>
              <w:spacing w:line="240" w:lineRule="auto"/>
              <w:ind w:left="0"/>
              <w:jc w:val="center"/>
              <w:rPr>
                <w:lang w:eastAsia="en-GB"/>
              </w:rPr>
            </w:pPr>
          </w:p>
          <w:p w14:paraId="5F41B2C8" w14:textId="77777777" w:rsidR="00DA3095" w:rsidRPr="00CB12CF" w:rsidRDefault="00DA3095" w:rsidP="00DA309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lang w:eastAsia="en-GB"/>
              </w:rPr>
            </w:pPr>
            <w:r w:rsidRPr="00CB12CF">
              <w:rPr>
                <w:b/>
                <w:bCs/>
                <w:lang w:eastAsia="en-GB"/>
              </w:rPr>
              <w:t xml:space="preserve">Do you have any document, report, paper that you may suggest or share with us in support of </w:t>
            </w:r>
            <w:r>
              <w:rPr>
                <w:b/>
                <w:bCs/>
                <w:lang w:eastAsia="en-GB"/>
              </w:rPr>
              <w:t>ARGOS</w:t>
            </w:r>
            <w:r w:rsidRPr="00CB12CF">
              <w:rPr>
                <w:b/>
                <w:bCs/>
                <w:lang w:eastAsia="en-GB"/>
              </w:rPr>
              <w:t xml:space="preserve"> business/ economic analyses?</w:t>
            </w:r>
          </w:p>
          <w:p w14:paraId="767490CC" w14:textId="77777777" w:rsidR="00DA3095" w:rsidRDefault="00DA3095" w:rsidP="00DA3095">
            <w:pPr>
              <w:pStyle w:val="ListParagraph"/>
              <w:spacing w:line="240" w:lineRule="auto"/>
              <w:rPr>
                <w:b/>
                <w:bCs/>
                <w:lang w:eastAsia="en-GB"/>
              </w:rPr>
            </w:pPr>
          </w:p>
          <w:p w14:paraId="70E3E2C2" w14:textId="77777777" w:rsidR="00DA3095" w:rsidRPr="00CB12CF" w:rsidRDefault="00DA3095" w:rsidP="00DA3095">
            <w:pPr>
              <w:pStyle w:val="ListParagraph"/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________________________________________________________________________</w:t>
            </w:r>
          </w:p>
        </w:tc>
      </w:tr>
    </w:tbl>
    <w:p w14:paraId="62D7B2E0" w14:textId="77777777" w:rsidR="00DA3095" w:rsidRDefault="00DA3095" w:rsidP="00F170E7">
      <w:pPr>
        <w:spacing w:line="240" w:lineRule="auto"/>
        <w:rPr>
          <w:b/>
          <w:bCs/>
          <w:lang w:eastAsia="en-GB"/>
        </w:rPr>
      </w:pPr>
    </w:p>
    <w:p w14:paraId="6215D7CA" w14:textId="77777777" w:rsidR="00F92C28" w:rsidRDefault="00521AB6" w:rsidP="00FD5CF4">
      <w:pPr>
        <w:spacing w:line="240" w:lineRule="auto"/>
        <w:rPr>
          <w:bCs/>
          <w:i/>
          <w:lang w:eastAsia="en-GB"/>
        </w:rPr>
      </w:pPr>
      <w:r w:rsidRPr="00521AB6">
        <w:rPr>
          <w:bCs/>
          <w:i/>
          <w:lang w:eastAsia="en-GB"/>
        </w:rPr>
        <w:t xml:space="preserve">Thank you for your kind collaboration and for the time devoted </w:t>
      </w:r>
      <w:r w:rsidR="007F35B1">
        <w:rPr>
          <w:bCs/>
          <w:i/>
          <w:lang w:eastAsia="en-GB"/>
        </w:rPr>
        <w:t>in</w:t>
      </w:r>
      <w:r w:rsidRPr="00521AB6">
        <w:rPr>
          <w:bCs/>
          <w:i/>
          <w:lang w:eastAsia="en-GB"/>
        </w:rPr>
        <w:t xml:space="preserve"> fill</w:t>
      </w:r>
      <w:r w:rsidR="007F35B1">
        <w:rPr>
          <w:bCs/>
          <w:i/>
          <w:lang w:eastAsia="en-GB"/>
        </w:rPr>
        <w:t>ing</w:t>
      </w:r>
      <w:r w:rsidRPr="00521AB6">
        <w:rPr>
          <w:bCs/>
          <w:i/>
          <w:lang w:eastAsia="en-GB"/>
        </w:rPr>
        <w:t>-in this questionnaire!</w:t>
      </w:r>
    </w:p>
    <w:sectPr w:rsidR="00F92C28" w:rsidSect="00F170E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47" w:bottom="993" w:left="1247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53F5" w14:textId="77777777" w:rsidR="007F4582" w:rsidRDefault="007F4582" w:rsidP="003F68A8">
      <w:pPr>
        <w:spacing w:after="0" w:line="240" w:lineRule="auto"/>
      </w:pPr>
      <w:r>
        <w:separator/>
      </w:r>
    </w:p>
  </w:endnote>
  <w:endnote w:type="continuationSeparator" w:id="0">
    <w:p w14:paraId="024A32CB" w14:textId="77777777" w:rsidR="007F4582" w:rsidRDefault="007F4582" w:rsidP="003F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4B34" w14:textId="77777777" w:rsidR="00BA33FA" w:rsidRDefault="00BA33FA" w:rsidP="00C117E1">
    <w:pPr>
      <w:pStyle w:val="Footer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2202"/>
      <w:gridCol w:w="2422"/>
      <w:gridCol w:w="2415"/>
    </w:tblGrid>
    <w:tr w:rsidR="00BA33FA" w:rsidRPr="003F68A8" w14:paraId="49B3FBFE" w14:textId="77777777" w:rsidTr="00154EA3">
      <w:tc>
        <w:tcPr>
          <w:tcW w:w="2203" w:type="dxa"/>
        </w:tcPr>
        <w:p w14:paraId="4AF1C7A2" w14:textId="77777777" w:rsidR="00BA33FA" w:rsidRPr="003F68A8" w:rsidRDefault="00BA33FA" w:rsidP="00154EA3">
          <w:pPr>
            <w:pStyle w:val="Footer"/>
            <w:rPr>
              <w:sz w:val="20"/>
              <w:szCs w:val="20"/>
              <w:highlight w:val="yellow"/>
            </w:rPr>
          </w:pPr>
        </w:p>
      </w:tc>
      <w:tc>
        <w:tcPr>
          <w:tcW w:w="2202" w:type="dxa"/>
        </w:tcPr>
        <w:p w14:paraId="38845F1A" w14:textId="77777777" w:rsidR="00BA33FA" w:rsidRPr="003F68A8" w:rsidRDefault="00BA33FA" w:rsidP="00154EA3">
          <w:pPr>
            <w:pStyle w:val="Footer"/>
            <w:rPr>
              <w:sz w:val="20"/>
              <w:szCs w:val="20"/>
              <w:highlight w:val="yellow"/>
            </w:rPr>
          </w:pPr>
        </w:p>
      </w:tc>
      <w:tc>
        <w:tcPr>
          <w:tcW w:w="2422" w:type="dxa"/>
        </w:tcPr>
        <w:p w14:paraId="49414CB3" w14:textId="77777777" w:rsidR="00BA33FA" w:rsidRPr="003F68A8" w:rsidRDefault="00BA33FA" w:rsidP="009002DF">
          <w:pPr>
            <w:pStyle w:val="Footer"/>
            <w:rPr>
              <w:sz w:val="20"/>
              <w:szCs w:val="20"/>
            </w:rPr>
          </w:pPr>
        </w:p>
      </w:tc>
      <w:tc>
        <w:tcPr>
          <w:tcW w:w="2415" w:type="dxa"/>
        </w:tcPr>
        <w:sdt>
          <w:sdtPr>
            <w:rPr>
              <w:sz w:val="20"/>
              <w:szCs w:val="20"/>
            </w:rPr>
            <w:id w:val="-10898455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20"/>
                  <w:szCs w:val="20"/>
                </w:rPr>
                <w:id w:val="-12789465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284A36" w14:textId="77777777" w:rsidR="00BA33FA" w:rsidRPr="003F68A8" w:rsidRDefault="00BA33FA" w:rsidP="002E4773">
                  <w:pPr>
                    <w:pStyle w:val="Footer"/>
                    <w:jc w:val="right"/>
                    <w:rPr>
                      <w:sz w:val="20"/>
                      <w:szCs w:val="20"/>
                    </w:rPr>
                  </w:pPr>
                  <w:r w:rsidRPr="003F68A8">
                    <w:rPr>
                      <w:sz w:val="20"/>
                      <w:szCs w:val="20"/>
                    </w:rPr>
                    <w:t xml:space="preserve">Page </w:t>
                  </w:r>
                  <w:r w:rsidR="00A7344E" w:rsidRPr="003F68A8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3F68A8">
                    <w:rPr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="00A7344E" w:rsidRPr="003F68A8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3B0925">
                    <w:rPr>
                      <w:b/>
                      <w:bCs/>
                      <w:noProof/>
                      <w:sz w:val="20"/>
                      <w:szCs w:val="20"/>
                    </w:rPr>
                    <w:t>5</w:t>
                  </w:r>
                  <w:r w:rsidR="00A7344E" w:rsidRPr="003F68A8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D71B37" w14:textId="77777777" w:rsidR="00BA33FA" w:rsidRPr="00C117E1" w:rsidRDefault="00BA33FA" w:rsidP="00014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2202"/>
      <w:gridCol w:w="2422"/>
      <w:gridCol w:w="2415"/>
    </w:tblGrid>
    <w:tr w:rsidR="00BA33FA" w:rsidRPr="003F68A8" w14:paraId="40F8B2C9" w14:textId="77777777" w:rsidTr="00154EA3">
      <w:tc>
        <w:tcPr>
          <w:tcW w:w="2203" w:type="dxa"/>
        </w:tcPr>
        <w:p w14:paraId="5AF5D842" w14:textId="77777777" w:rsidR="00BA33FA" w:rsidRPr="003F68A8" w:rsidRDefault="00BA33FA" w:rsidP="00154EA3">
          <w:pPr>
            <w:pStyle w:val="Footer"/>
            <w:rPr>
              <w:sz w:val="20"/>
              <w:szCs w:val="20"/>
              <w:highlight w:val="yellow"/>
            </w:rPr>
          </w:pPr>
        </w:p>
      </w:tc>
      <w:tc>
        <w:tcPr>
          <w:tcW w:w="2202" w:type="dxa"/>
        </w:tcPr>
        <w:p w14:paraId="24764E3F" w14:textId="77777777" w:rsidR="00BA33FA" w:rsidRPr="003F68A8" w:rsidRDefault="00BA33FA" w:rsidP="00154EA3">
          <w:pPr>
            <w:pStyle w:val="Footer"/>
            <w:rPr>
              <w:sz w:val="20"/>
              <w:szCs w:val="20"/>
              <w:highlight w:val="yellow"/>
            </w:rPr>
          </w:pPr>
        </w:p>
      </w:tc>
      <w:tc>
        <w:tcPr>
          <w:tcW w:w="2422" w:type="dxa"/>
        </w:tcPr>
        <w:p w14:paraId="69A47A6F" w14:textId="77777777" w:rsidR="00BA33FA" w:rsidRPr="003F68A8" w:rsidRDefault="00BA33FA" w:rsidP="00154EA3">
          <w:pPr>
            <w:pStyle w:val="Footer"/>
            <w:rPr>
              <w:sz w:val="20"/>
              <w:szCs w:val="20"/>
            </w:rPr>
          </w:pPr>
        </w:p>
      </w:tc>
      <w:tc>
        <w:tcPr>
          <w:tcW w:w="2415" w:type="dxa"/>
        </w:tcPr>
        <w:p w14:paraId="65F9F353" w14:textId="77777777" w:rsidR="00BA33FA" w:rsidRPr="003F68A8" w:rsidRDefault="00BA33FA" w:rsidP="002E4773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14:paraId="1FEF979F" w14:textId="77777777" w:rsidR="00BA33FA" w:rsidRDefault="00BA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7DF5" w14:textId="77777777" w:rsidR="007F4582" w:rsidRDefault="007F4582" w:rsidP="003F68A8">
      <w:pPr>
        <w:spacing w:after="0" w:line="240" w:lineRule="auto"/>
      </w:pPr>
      <w:r>
        <w:separator/>
      </w:r>
    </w:p>
  </w:footnote>
  <w:footnote w:type="continuationSeparator" w:id="0">
    <w:p w14:paraId="20796C2F" w14:textId="77777777" w:rsidR="007F4582" w:rsidRDefault="007F4582" w:rsidP="003F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top w:val="single" w:sz="4" w:space="0" w:color="61A036"/>
        <w:bottom w:val="single" w:sz="4" w:space="0" w:color="auto"/>
        <w:insideH w:val="single" w:sz="4" w:space="0" w:color="61A036"/>
        <w:insideV w:val="single" w:sz="4" w:space="0" w:color="61A036"/>
      </w:tblBorders>
      <w:tblLayout w:type="fixed"/>
      <w:tblLook w:val="00A0" w:firstRow="1" w:lastRow="0" w:firstColumn="1" w:lastColumn="0" w:noHBand="0" w:noVBand="0"/>
    </w:tblPr>
    <w:tblGrid>
      <w:gridCol w:w="1845"/>
      <w:gridCol w:w="6519"/>
      <w:gridCol w:w="1559"/>
    </w:tblGrid>
    <w:tr w:rsidR="00BA33FA" w:rsidRPr="002247C5" w14:paraId="6F955554" w14:textId="77777777" w:rsidTr="008A3365">
      <w:trPr>
        <w:trHeight w:hRule="exact" w:val="1006"/>
        <w:jc w:val="center"/>
      </w:trPr>
      <w:tc>
        <w:tcPr>
          <w:tcW w:w="184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0D32F6" w14:textId="119D3774" w:rsidR="00BA33FA" w:rsidRPr="002247C5" w:rsidRDefault="008A3365" w:rsidP="008A33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ahoma" w:eastAsia="Times New Roman" w:hAnsi="Tahoma" w:cs="Times New Roman"/>
              <w:sz w:val="2"/>
              <w:szCs w:val="2"/>
              <w:lang w:val="en-US" w:eastAsia="es-ES"/>
            </w:rPr>
          </w:pPr>
          <w:r w:rsidRPr="008A3365">
            <w:rPr>
              <w:rFonts w:ascii="Tahoma" w:eastAsia="Times New Roman" w:hAnsi="Tahoma" w:cs="Times New Roman"/>
              <w:noProof/>
              <w:sz w:val="2"/>
              <w:szCs w:val="2"/>
              <w:lang w:eastAsia="es-ES"/>
            </w:rPr>
            <w:drawing>
              <wp:inline distT="0" distB="0" distL="0" distR="0" wp14:anchorId="576504C7" wp14:editId="59752381">
                <wp:extent cx="958850" cy="506208"/>
                <wp:effectExtent l="0" t="0" r="0" b="0"/>
                <wp:docPr id="1" name="Immagin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66049-F230-1A46-AAA3-732F81C1E2F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9">
                          <a:extLst>
                            <a:ext uri="{FF2B5EF4-FFF2-40B4-BE49-F238E27FC236}">
                              <a16:creationId xmlns:a16="http://schemas.microsoft.com/office/drawing/2014/main" id="{D5D66049-F230-1A46-AAA3-732F81C1E2F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501" cy="519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90027" w14:textId="0A481EEB" w:rsidR="00BA33FA" w:rsidRPr="002247C5" w:rsidRDefault="00762DF4" w:rsidP="00CD350E">
          <w:pPr>
            <w:spacing w:after="0" w:line="240" w:lineRule="auto"/>
            <w:ind w:right="34"/>
            <w:jc w:val="center"/>
            <w:rPr>
              <w:rFonts w:ascii="Calibri" w:eastAsia="Times New Roman" w:hAnsi="Calibri" w:cs="Calibri"/>
              <w:b/>
              <w:sz w:val="28"/>
              <w:szCs w:val="28"/>
              <w:lang w:val="en-US" w:eastAsia="en-GB"/>
            </w:rPr>
          </w:pPr>
          <w:r w:rsidRPr="00762DF4">
            <w:rPr>
              <w:rFonts w:ascii="Calibri" w:eastAsia="Times New Roman" w:hAnsi="Calibri" w:cs="Calibri"/>
              <w:b/>
              <w:sz w:val="28"/>
              <w:szCs w:val="28"/>
              <w:lang w:val="en-US" w:eastAsia="en-GB"/>
            </w:rPr>
            <w:t>Anti-theft Robust Galileo-based Operational System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37AA84" w14:textId="77777777" w:rsidR="00BA33FA" w:rsidRPr="002247C5" w:rsidRDefault="00BA33FA" w:rsidP="00CD350E">
          <w:pPr>
            <w:tabs>
              <w:tab w:val="center" w:pos="4252"/>
              <w:tab w:val="right" w:pos="8504"/>
            </w:tabs>
            <w:spacing w:before="120" w:after="120" w:line="288" w:lineRule="auto"/>
            <w:ind w:right="-108"/>
            <w:jc w:val="center"/>
            <w:rPr>
              <w:rFonts w:ascii="Tahoma" w:eastAsia="Times New Roman" w:hAnsi="Tahoma" w:cs="Times New Roman"/>
              <w:lang w:val="en-US" w:eastAsia="es-ES"/>
            </w:rPr>
          </w:pPr>
          <w:r w:rsidRPr="002247C5">
            <w:rPr>
              <w:rFonts w:ascii="Tahoma" w:eastAsia="Times New Roman" w:hAnsi="Tahoma" w:cs="Times New Roman"/>
              <w:noProof/>
              <w:lang w:val="it-IT" w:eastAsia="it-IT"/>
            </w:rPr>
            <w:drawing>
              <wp:inline distT="0" distB="0" distL="0" distR="0" wp14:anchorId="0B6C16B7" wp14:editId="64CF701A">
                <wp:extent cx="663578" cy="442382"/>
                <wp:effectExtent l="0" t="0" r="0" b="0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763" cy="460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33FA" w:rsidRPr="002247C5" w14:paraId="052BF171" w14:textId="77777777" w:rsidTr="00CD350E">
      <w:trPr>
        <w:trHeight w:hRule="exact" w:val="284"/>
        <w:jc w:val="center"/>
      </w:trPr>
      <w:tc>
        <w:tcPr>
          <w:tcW w:w="9923" w:type="dxa"/>
          <w:gridSpan w:val="3"/>
          <w:tcBorders>
            <w:top w:val="single" w:sz="4" w:space="0" w:color="auto"/>
          </w:tcBorders>
        </w:tcPr>
        <w:p w14:paraId="4EF76D61" w14:textId="1E50F4FD" w:rsidR="00BA33FA" w:rsidRPr="002247C5" w:rsidRDefault="008A3365" w:rsidP="00CD350E">
          <w:pPr>
            <w:tabs>
              <w:tab w:val="center" w:pos="4252"/>
              <w:tab w:val="right" w:pos="8504"/>
            </w:tabs>
            <w:spacing w:before="20" w:after="20" w:line="288" w:lineRule="auto"/>
            <w:ind w:left="-108" w:right="-108"/>
            <w:jc w:val="center"/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  <w:t>ARGOS</w:t>
          </w:r>
          <w:r w:rsidR="00BA33FA" w:rsidRPr="002247C5"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  <w:t xml:space="preserve"> Grant Agreement </w:t>
          </w:r>
          <w:r w:rsidR="00762DF4" w:rsidRPr="00762DF4"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  <w:t>GSA/GRANT/03/2019/01</w:t>
          </w:r>
        </w:p>
      </w:tc>
    </w:tr>
  </w:tbl>
  <w:p w14:paraId="01DA2F4E" w14:textId="77777777" w:rsidR="00BA33FA" w:rsidRPr="008401FF" w:rsidRDefault="00BA33FA" w:rsidP="00840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61A036"/>
        <w:bottom w:val="single" w:sz="4" w:space="0" w:color="auto"/>
        <w:insideH w:val="single" w:sz="4" w:space="0" w:color="61A036"/>
        <w:insideV w:val="single" w:sz="4" w:space="0" w:color="61A036"/>
      </w:tblBorders>
      <w:tblLook w:val="00A0" w:firstRow="1" w:lastRow="0" w:firstColumn="1" w:lastColumn="0" w:noHBand="0" w:noVBand="0"/>
    </w:tblPr>
    <w:tblGrid>
      <w:gridCol w:w="1750"/>
      <w:gridCol w:w="6184"/>
      <w:gridCol w:w="1478"/>
    </w:tblGrid>
    <w:tr w:rsidR="008A3365" w:rsidRPr="002247C5" w14:paraId="7D49DC9D" w14:textId="77777777" w:rsidTr="008A3365">
      <w:trPr>
        <w:trHeight w:hRule="exact" w:val="1003"/>
        <w:jc w:val="center"/>
      </w:trPr>
      <w:tc>
        <w:tcPr>
          <w:tcW w:w="930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984296" w14:textId="372A73D3" w:rsidR="00BA33FA" w:rsidRPr="002247C5" w:rsidRDefault="008A3365" w:rsidP="008401FF">
          <w:pPr>
            <w:tabs>
              <w:tab w:val="center" w:pos="4252"/>
              <w:tab w:val="right" w:pos="8504"/>
            </w:tabs>
            <w:spacing w:before="120" w:after="120" w:line="288" w:lineRule="auto"/>
            <w:jc w:val="center"/>
            <w:rPr>
              <w:rFonts w:ascii="Tahoma" w:eastAsia="Times New Roman" w:hAnsi="Tahoma" w:cs="Times New Roman"/>
              <w:sz w:val="2"/>
              <w:szCs w:val="2"/>
              <w:lang w:val="en-US" w:eastAsia="es-ES"/>
            </w:rPr>
          </w:pPr>
          <w:r w:rsidRPr="008A3365">
            <w:rPr>
              <w:rFonts w:ascii="Tahoma" w:eastAsia="Times New Roman" w:hAnsi="Tahoma" w:cs="Times New Roman"/>
              <w:noProof/>
              <w:sz w:val="2"/>
              <w:szCs w:val="2"/>
              <w:lang w:eastAsia="es-ES"/>
            </w:rPr>
            <w:drawing>
              <wp:inline distT="0" distB="0" distL="0" distR="0" wp14:anchorId="72AA37B2" wp14:editId="5342AACB">
                <wp:extent cx="958850" cy="506208"/>
                <wp:effectExtent l="0" t="0" r="0" b="0"/>
                <wp:docPr id="10" name="Immagin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66049-F230-1A46-AAA3-732F81C1E2F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9">
                          <a:extLst>
                            <a:ext uri="{FF2B5EF4-FFF2-40B4-BE49-F238E27FC236}">
                              <a16:creationId xmlns:a16="http://schemas.microsoft.com/office/drawing/2014/main" id="{D5D66049-F230-1A46-AAA3-732F81C1E2F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501" cy="519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3F26D8" w14:textId="77777777" w:rsidR="00BA33FA" w:rsidRPr="002247C5" w:rsidRDefault="00BA33FA" w:rsidP="008401FF">
          <w:pPr>
            <w:tabs>
              <w:tab w:val="center" w:pos="4252"/>
              <w:tab w:val="right" w:pos="8504"/>
            </w:tabs>
            <w:spacing w:before="120" w:after="120" w:line="288" w:lineRule="auto"/>
            <w:jc w:val="center"/>
            <w:rPr>
              <w:rFonts w:ascii="Tahoma" w:eastAsia="Times New Roman" w:hAnsi="Tahoma" w:cs="Times New Roman"/>
              <w:sz w:val="2"/>
              <w:szCs w:val="2"/>
              <w:lang w:val="en-US" w:eastAsia="es-ES"/>
            </w:rPr>
          </w:pPr>
        </w:p>
      </w:tc>
      <w:tc>
        <w:tcPr>
          <w:tcW w:w="32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208B6" w14:textId="0CF4E635" w:rsidR="00BA33FA" w:rsidRPr="002247C5" w:rsidRDefault="00762DF4" w:rsidP="009C0199">
          <w:pPr>
            <w:spacing w:after="0" w:line="240" w:lineRule="auto"/>
            <w:ind w:right="34"/>
            <w:jc w:val="center"/>
            <w:rPr>
              <w:rFonts w:ascii="Calibri" w:eastAsia="Times New Roman" w:hAnsi="Calibri" w:cs="Calibri"/>
              <w:b/>
              <w:sz w:val="28"/>
              <w:szCs w:val="28"/>
              <w:lang w:val="en-US" w:eastAsia="en-GB"/>
            </w:rPr>
          </w:pPr>
          <w:r w:rsidRPr="00762DF4">
            <w:rPr>
              <w:rFonts w:ascii="Calibri" w:eastAsia="Times New Roman" w:hAnsi="Calibri" w:cs="Calibri"/>
              <w:b/>
              <w:sz w:val="28"/>
              <w:szCs w:val="28"/>
              <w:lang w:val="en-US" w:eastAsia="en-GB"/>
            </w:rPr>
            <w:t>Anti-theft Robust Galileo-based Operational System</w:t>
          </w:r>
        </w:p>
      </w:tc>
      <w:tc>
        <w:tcPr>
          <w:tcW w:w="78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CD4DDB3" w14:textId="77777777" w:rsidR="00BA33FA" w:rsidRPr="002247C5" w:rsidRDefault="00BA33FA" w:rsidP="009C0199">
          <w:pPr>
            <w:tabs>
              <w:tab w:val="center" w:pos="4252"/>
              <w:tab w:val="right" w:pos="8504"/>
            </w:tabs>
            <w:spacing w:before="120" w:after="120" w:line="288" w:lineRule="auto"/>
            <w:ind w:right="-108"/>
            <w:jc w:val="center"/>
            <w:rPr>
              <w:rFonts w:ascii="Tahoma" w:eastAsia="Times New Roman" w:hAnsi="Tahoma" w:cs="Times New Roman"/>
              <w:lang w:val="en-US" w:eastAsia="es-ES"/>
            </w:rPr>
          </w:pPr>
          <w:r w:rsidRPr="002247C5">
            <w:rPr>
              <w:rFonts w:ascii="Tahoma" w:eastAsia="Times New Roman" w:hAnsi="Tahoma" w:cs="Times New Roman"/>
              <w:noProof/>
              <w:lang w:val="it-IT" w:eastAsia="it-IT"/>
            </w:rPr>
            <w:drawing>
              <wp:inline distT="0" distB="0" distL="0" distR="0" wp14:anchorId="2C7DAACA" wp14:editId="6AA8DC0C">
                <wp:extent cx="714378" cy="47624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56" cy="503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33FA" w:rsidRPr="002247C5" w14:paraId="6B5C1919" w14:textId="77777777" w:rsidTr="00D00A09">
      <w:trPr>
        <w:trHeight w:hRule="exact" w:val="284"/>
        <w:jc w:val="center"/>
      </w:trPr>
      <w:tc>
        <w:tcPr>
          <w:tcW w:w="5000" w:type="pct"/>
          <w:gridSpan w:val="3"/>
          <w:tcBorders>
            <w:top w:val="single" w:sz="4" w:space="0" w:color="auto"/>
          </w:tcBorders>
        </w:tcPr>
        <w:p w14:paraId="15A162E8" w14:textId="525F9F8A" w:rsidR="00BA33FA" w:rsidRPr="002247C5" w:rsidRDefault="008A3365" w:rsidP="002247C5">
          <w:pPr>
            <w:tabs>
              <w:tab w:val="center" w:pos="4252"/>
              <w:tab w:val="right" w:pos="8504"/>
            </w:tabs>
            <w:spacing w:before="20" w:after="20" w:line="288" w:lineRule="auto"/>
            <w:ind w:left="-108" w:right="-108"/>
            <w:jc w:val="center"/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  <w:t>ARGOS</w:t>
          </w:r>
          <w:r w:rsidR="00BA33FA" w:rsidRPr="002247C5">
            <w:rPr>
              <w:rFonts w:ascii="Calibri" w:eastAsia="Times New Roman" w:hAnsi="Calibri" w:cs="Calibri"/>
              <w:b/>
              <w:sz w:val="18"/>
              <w:szCs w:val="18"/>
              <w:lang w:val="en-US" w:eastAsia="es-ES"/>
            </w:rPr>
            <w:t xml:space="preserve"> Grant Agreement </w:t>
          </w:r>
        </w:p>
      </w:tc>
    </w:tr>
  </w:tbl>
  <w:p w14:paraId="473BC479" w14:textId="77777777" w:rsidR="00BA33FA" w:rsidRDefault="00BA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BB"/>
    <w:multiLevelType w:val="hybridMultilevel"/>
    <w:tmpl w:val="F2788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67D2"/>
    <w:multiLevelType w:val="hybridMultilevel"/>
    <w:tmpl w:val="76F870A2"/>
    <w:lvl w:ilvl="0" w:tplc="177C3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A41A2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D3F57"/>
    <w:multiLevelType w:val="hybridMultilevel"/>
    <w:tmpl w:val="5212F82C"/>
    <w:lvl w:ilvl="0" w:tplc="C8725D5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01A"/>
    <w:multiLevelType w:val="hybridMultilevel"/>
    <w:tmpl w:val="DD6C15EC"/>
    <w:lvl w:ilvl="0" w:tplc="FF285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241E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4D44"/>
    <w:multiLevelType w:val="hybridMultilevel"/>
    <w:tmpl w:val="E252E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1971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6B73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4B7C"/>
    <w:multiLevelType w:val="hybridMultilevel"/>
    <w:tmpl w:val="468CC7E8"/>
    <w:lvl w:ilvl="0" w:tplc="72549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70C3"/>
    <w:multiLevelType w:val="hybridMultilevel"/>
    <w:tmpl w:val="7DD6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E4C5C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81CF0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63E7"/>
    <w:multiLevelType w:val="hybridMultilevel"/>
    <w:tmpl w:val="6A1E727A"/>
    <w:lvl w:ilvl="0" w:tplc="E102BF0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23A4F"/>
    <w:multiLevelType w:val="hybridMultilevel"/>
    <w:tmpl w:val="A71A1AA2"/>
    <w:lvl w:ilvl="0" w:tplc="930E10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C9A"/>
    <w:multiLevelType w:val="hybridMultilevel"/>
    <w:tmpl w:val="9E36E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B295A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051D2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58BB"/>
    <w:multiLevelType w:val="hybridMultilevel"/>
    <w:tmpl w:val="DD6C15EC"/>
    <w:lvl w:ilvl="0" w:tplc="FF285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5214F"/>
    <w:multiLevelType w:val="hybridMultilevel"/>
    <w:tmpl w:val="322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53977"/>
    <w:multiLevelType w:val="hybridMultilevel"/>
    <w:tmpl w:val="814CA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5E10"/>
    <w:multiLevelType w:val="hybridMultilevel"/>
    <w:tmpl w:val="DD6C15EC"/>
    <w:lvl w:ilvl="0" w:tplc="FF285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F05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B74B8"/>
    <w:multiLevelType w:val="hybridMultilevel"/>
    <w:tmpl w:val="DD6C15EC"/>
    <w:lvl w:ilvl="0" w:tplc="FF285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52D93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65A34"/>
    <w:multiLevelType w:val="hybridMultilevel"/>
    <w:tmpl w:val="78222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35996"/>
    <w:multiLevelType w:val="hybridMultilevel"/>
    <w:tmpl w:val="4420F0F6"/>
    <w:lvl w:ilvl="0" w:tplc="AE9E9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37F2"/>
    <w:multiLevelType w:val="hybridMultilevel"/>
    <w:tmpl w:val="79623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C0852"/>
    <w:multiLevelType w:val="hybridMultilevel"/>
    <w:tmpl w:val="DB585266"/>
    <w:lvl w:ilvl="0" w:tplc="7CDEB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8"/>
  </w:num>
  <w:num w:numId="5">
    <w:abstractNumId w:val="15"/>
  </w:num>
  <w:num w:numId="6">
    <w:abstractNumId w:val="9"/>
  </w:num>
  <w:num w:numId="7">
    <w:abstractNumId w:val="4"/>
  </w:num>
  <w:num w:numId="8">
    <w:abstractNumId w:val="23"/>
  </w:num>
  <w:num w:numId="9">
    <w:abstractNumId w:val="0"/>
  </w:num>
  <w:num w:numId="10">
    <w:abstractNumId w:val="17"/>
  </w:num>
  <w:num w:numId="11">
    <w:abstractNumId w:val="11"/>
  </w:num>
  <w:num w:numId="12">
    <w:abstractNumId w:val="27"/>
  </w:num>
  <w:num w:numId="13">
    <w:abstractNumId w:val="22"/>
  </w:num>
  <w:num w:numId="14">
    <w:abstractNumId w:val="24"/>
  </w:num>
  <w:num w:numId="15">
    <w:abstractNumId w:val="21"/>
  </w:num>
  <w:num w:numId="16">
    <w:abstractNumId w:val="14"/>
  </w:num>
  <w:num w:numId="17">
    <w:abstractNumId w:val="19"/>
  </w:num>
  <w:num w:numId="18">
    <w:abstractNumId w:val="10"/>
  </w:num>
  <w:num w:numId="19">
    <w:abstractNumId w:val="20"/>
  </w:num>
  <w:num w:numId="20">
    <w:abstractNumId w:val="25"/>
  </w:num>
  <w:num w:numId="21">
    <w:abstractNumId w:val="6"/>
  </w:num>
  <w:num w:numId="22">
    <w:abstractNumId w:val="13"/>
  </w:num>
  <w:num w:numId="23">
    <w:abstractNumId w:val="16"/>
  </w:num>
  <w:num w:numId="24">
    <w:abstractNumId w:val="28"/>
  </w:num>
  <w:num w:numId="25">
    <w:abstractNumId w:val="26"/>
  </w:num>
  <w:num w:numId="26">
    <w:abstractNumId w:val="2"/>
  </w:num>
  <w:num w:numId="27">
    <w:abstractNumId w:val="5"/>
  </w:num>
  <w:num w:numId="28">
    <w:abstractNumId w:val="7"/>
  </w:num>
  <w:num w:numId="2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01"/>
    <w:rsid w:val="00006E37"/>
    <w:rsid w:val="0001454E"/>
    <w:rsid w:val="000147D2"/>
    <w:rsid w:val="00015A2D"/>
    <w:rsid w:val="00021190"/>
    <w:rsid w:val="00021C08"/>
    <w:rsid w:val="00023C63"/>
    <w:rsid w:val="00027ABC"/>
    <w:rsid w:val="00027C81"/>
    <w:rsid w:val="00034702"/>
    <w:rsid w:val="000415E8"/>
    <w:rsid w:val="00041C94"/>
    <w:rsid w:val="000526E9"/>
    <w:rsid w:val="000538C7"/>
    <w:rsid w:val="00053B86"/>
    <w:rsid w:val="00053FF3"/>
    <w:rsid w:val="0007575E"/>
    <w:rsid w:val="000924DF"/>
    <w:rsid w:val="00097E3F"/>
    <w:rsid w:val="000A2020"/>
    <w:rsid w:val="000A5845"/>
    <w:rsid w:val="000B2955"/>
    <w:rsid w:val="000B790D"/>
    <w:rsid w:val="000C3818"/>
    <w:rsid w:val="000D32F8"/>
    <w:rsid w:val="000D6A7D"/>
    <w:rsid w:val="000D71BE"/>
    <w:rsid w:val="000D79EF"/>
    <w:rsid w:val="000E1645"/>
    <w:rsid w:val="000E1BB2"/>
    <w:rsid w:val="000E446F"/>
    <w:rsid w:val="000E7982"/>
    <w:rsid w:val="000F1E07"/>
    <w:rsid w:val="000F2E5C"/>
    <w:rsid w:val="000F3CF5"/>
    <w:rsid w:val="000F56CB"/>
    <w:rsid w:val="00101105"/>
    <w:rsid w:val="00105ADB"/>
    <w:rsid w:val="001154D9"/>
    <w:rsid w:val="00116C6B"/>
    <w:rsid w:val="00120ECF"/>
    <w:rsid w:val="001223AA"/>
    <w:rsid w:val="00136174"/>
    <w:rsid w:val="00146706"/>
    <w:rsid w:val="00147892"/>
    <w:rsid w:val="001505E1"/>
    <w:rsid w:val="0015249F"/>
    <w:rsid w:val="00154EA3"/>
    <w:rsid w:val="001662AD"/>
    <w:rsid w:val="001748A5"/>
    <w:rsid w:val="00174E42"/>
    <w:rsid w:val="00180206"/>
    <w:rsid w:val="001A11FD"/>
    <w:rsid w:val="001A4E9C"/>
    <w:rsid w:val="001B3DB5"/>
    <w:rsid w:val="001B5383"/>
    <w:rsid w:val="001B5715"/>
    <w:rsid w:val="001B7A04"/>
    <w:rsid w:val="001D0EE7"/>
    <w:rsid w:val="001D6BBA"/>
    <w:rsid w:val="001D7BA6"/>
    <w:rsid w:val="001E0FAD"/>
    <w:rsid w:val="002042C7"/>
    <w:rsid w:val="0020466A"/>
    <w:rsid w:val="002247C5"/>
    <w:rsid w:val="00226A2E"/>
    <w:rsid w:val="002318A3"/>
    <w:rsid w:val="00233C5A"/>
    <w:rsid w:val="002350EF"/>
    <w:rsid w:val="00237873"/>
    <w:rsid w:val="002402A3"/>
    <w:rsid w:val="00245673"/>
    <w:rsid w:val="00250274"/>
    <w:rsid w:val="002660B6"/>
    <w:rsid w:val="00271218"/>
    <w:rsid w:val="002723E9"/>
    <w:rsid w:val="00281DE8"/>
    <w:rsid w:val="002847FE"/>
    <w:rsid w:val="00290B45"/>
    <w:rsid w:val="002922A9"/>
    <w:rsid w:val="00296666"/>
    <w:rsid w:val="00297FA5"/>
    <w:rsid w:val="002A1389"/>
    <w:rsid w:val="002A23F1"/>
    <w:rsid w:val="002A3FA9"/>
    <w:rsid w:val="002A4640"/>
    <w:rsid w:val="002A65FF"/>
    <w:rsid w:val="002B091A"/>
    <w:rsid w:val="002B1D5C"/>
    <w:rsid w:val="002B3C6E"/>
    <w:rsid w:val="002B3FB4"/>
    <w:rsid w:val="002B5496"/>
    <w:rsid w:val="002C59D2"/>
    <w:rsid w:val="002D5737"/>
    <w:rsid w:val="002E1349"/>
    <w:rsid w:val="002E414B"/>
    <w:rsid w:val="002E43DE"/>
    <w:rsid w:val="002E4773"/>
    <w:rsid w:val="00300A1B"/>
    <w:rsid w:val="003045F4"/>
    <w:rsid w:val="00307517"/>
    <w:rsid w:val="00310816"/>
    <w:rsid w:val="003139F8"/>
    <w:rsid w:val="003144EB"/>
    <w:rsid w:val="0031605A"/>
    <w:rsid w:val="00331924"/>
    <w:rsid w:val="00334524"/>
    <w:rsid w:val="00337417"/>
    <w:rsid w:val="003401C3"/>
    <w:rsid w:val="003429AE"/>
    <w:rsid w:val="00344E79"/>
    <w:rsid w:val="003455A1"/>
    <w:rsid w:val="003672DA"/>
    <w:rsid w:val="003677EE"/>
    <w:rsid w:val="0037428E"/>
    <w:rsid w:val="00385150"/>
    <w:rsid w:val="003864BC"/>
    <w:rsid w:val="003942D8"/>
    <w:rsid w:val="003953EF"/>
    <w:rsid w:val="003A1131"/>
    <w:rsid w:val="003A1E02"/>
    <w:rsid w:val="003A5706"/>
    <w:rsid w:val="003B0925"/>
    <w:rsid w:val="003B2714"/>
    <w:rsid w:val="003B2A4D"/>
    <w:rsid w:val="003B3D36"/>
    <w:rsid w:val="003B4656"/>
    <w:rsid w:val="003B4FF0"/>
    <w:rsid w:val="003B63E0"/>
    <w:rsid w:val="003D1254"/>
    <w:rsid w:val="003D5DEF"/>
    <w:rsid w:val="003E523F"/>
    <w:rsid w:val="003F1164"/>
    <w:rsid w:val="003F68A8"/>
    <w:rsid w:val="00402641"/>
    <w:rsid w:val="00403E4C"/>
    <w:rsid w:val="004067ED"/>
    <w:rsid w:val="00412EDE"/>
    <w:rsid w:val="00413544"/>
    <w:rsid w:val="0041615B"/>
    <w:rsid w:val="00417B27"/>
    <w:rsid w:val="00417C08"/>
    <w:rsid w:val="00417F93"/>
    <w:rsid w:val="004202A8"/>
    <w:rsid w:val="00422ED6"/>
    <w:rsid w:val="00425EA6"/>
    <w:rsid w:val="00433231"/>
    <w:rsid w:val="0043721D"/>
    <w:rsid w:val="00441FBC"/>
    <w:rsid w:val="004461D9"/>
    <w:rsid w:val="00446897"/>
    <w:rsid w:val="00453D25"/>
    <w:rsid w:val="004704E5"/>
    <w:rsid w:val="004717C4"/>
    <w:rsid w:val="00475913"/>
    <w:rsid w:val="004778ED"/>
    <w:rsid w:val="0047798B"/>
    <w:rsid w:val="00481B0D"/>
    <w:rsid w:val="00483AFE"/>
    <w:rsid w:val="004854B2"/>
    <w:rsid w:val="00491797"/>
    <w:rsid w:val="004A0827"/>
    <w:rsid w:val="004A1DBE"/>
    <w:rsid w:val="004A213F"/>
    <w:rsid w:val="004A433C"/>
    <w:rsid w:val="004B1ED7"/>
    <w:rsid w:val="004B3BF8"/>
    <w:rsid w:val="004B5A90"/>
    <w:rsid w:val="004C0791"/>
    <w:rsid w:val="004C2434"/>
    <w:rsid w:val="004C4DEE"/>
    <w:rsid w:val="004C6813"/>
    <w:rsid w:val="004D6CD1"/>
    <w:rsid w:val="004D7DA1"/>
    <w:rsid w:val="004E6CE8"/>
    <w:rsid w:val="004F23BD"/>
    <w:rsid w:val="004F29C2"/>
    <w:rsid w:val="004F4B1B"/>
    <w:rsid w:val="004F6087"/>
    <w:rsid w:val="004F7723"/>
    <w:rsid w:val="00513DDB"/>
    <w:rsid w:val="00514489"/>
    <w:rsid w:val="005144AE"/>
    <w:rsid w:val="005210D2"/>
    <w:rsid w:val="00521AB6"/>
    <w:rsid w:val="0052352B"/>
    <w:rsid w:val="00533C64"/>
    <w:rsid w:val="0054190A"/>
    <w:rsid w:val="0056136E"/>
    <w:rsid w:val="0057028D"/>
    <w:rsid w:val="00575080"/>
    <w:rsid w:val="00577C93"/>
    <w:rsid w:val="005867CE"/>
    <w:rsid w:val="005A1835"/>
    <w:rsid w:val="005A7EA2"/>
    <w:rsid w:val="005B2512"/>
    <w:rsid w:val="005B38B4"/>
    <w:rsid w:val="005C69A6"/>
    <w:rsid w:val="005C7B47"/>
    <w:rsid w:val="005E621A"/>
    <w:rsid w:val="005F3913"/>
    <w:rsid w:val="005F437A"/>
    <w:rsid w:val="005F465F"/>
    <w:rsid w:val="005F69DA"/>
    <w:rsid w:val="006211A4"/>
    <w:rsid w:val="0062526D"/>
    <w:rsid w:val="006303AE"/>
    <w:rsid w:val="0063250C"/>
    <w:rsid w:val="00633458"/>
    <w:rsid w:val="00637930"/>
    <w:rsid w:val="006430DF"/>
    <w:rsid w:val="00646D20"/>
    <w:rsid w:val="00652A42"/>
    <w:rsid w:val="00652B7B"/>
    <w:rsid w:val="00653B01"/>
    <w:rsid w:val="006543FE"/>
    <w:rsid w:val="00654BFB"/>
    <w:rsid w:val="006624A9"/>
    <w:rsid w:val="0066269B"/>
    <w:rsid w:val="00663E34"/>
    <w:rsid w:val="00667439"/>
    <w:rsid w:val="0067262F"/>
    <w:rsid w:val="00673387"/>
    <w:rsid w:val="00675168"/>
    <w:rsid w:val="00682F37"/>
    <w:rsid w:val="0068494E"/>
    <w:rsid w:val="00693959"/>
    <w:rsid w:val="00695625"/>
    <w:rsid w:val="006A39BD"/>
    <w:rsid w:val="006A3BD5"/>
    <w:rsid w:val="006A3C2B"/>
    <w:rsid w:val="006C6018"/>
    <w:rsid w:val="006C69E5"/>
    <w:rsid w:val="006C73C7"/>
    <w:rsid w:val="006D48AA"/>
    <w:rsid w:val="006D7294"/>
    <w:rsid w:val="006E037D"/>
    <w:rsid w:val="006E03DD"/>
    <w:rsid w:val="006E063F"/>
    <w:rsid w:val="006E1044"/>
    <w:rsid w:val="006E2E9F"/>
    <w:rsid w:val="006E4EE0"/>
    <w:rsid w:val="006F208C"/>
    <w:rsid w:val="006F384D"/>
    <w:rsid w:val="006F4789"/>
    <w:rsid w:val="006F4CAB"/>
    <w:rsid w:val="006F56ED"/>
    <w:rsid w:val="007021F5"/>
    <w:rsid w:val="00703B88"/>
    <w:rsid w:val="00703D0F"/>
    <w:rsid w:val="007114E2"/>
    <w:rsid w:val="007122B6"/>
    <w:rsid w:val="00723397"/>
    <w:rsid w:val="0072731F"/>
    <w:rsid w:val="00727EC6"/>
    <w:rsid w:val="00741B94"/>
    <w:rsid w:val="00746511"/>
    <w:rsid w:val="00752F9D"/>
    <w:rsid w:val="0075372E"/>
    <w:rsid w:val="00753778"/>
    <w:rsid w:val="00762DF4"/>
    <w:rsid w:val="00763DB3"/>
    <w:rsid w:val="00765780"/>
    <w:rsid w:val="00772BC4"/>
    <w:rsid w:val="007743DA"/>
    <w:rsid w:val="007748B0"/>
    <w:rsid w:val="00774E1C"/>
    <w:rsid w:val="00777CB9"/>
    <w:rsid w:val="00780E29"/>
    <w:rsid w:val="007873B8"/>
    <w:rsid w:val="007976E8"/>
    <w:rsid w:val="007A3FB7"/>
    <w:rsid w:val="007A4214"/>
    <w:rsid w:val="007A4667"/>
    <w:rsid w:val="007B3E09"/>
    <w:rsid w:val="007C0DBE"/>
    <w:rsid w:val="007C1001"/>
    <w:rsid w:val="007C286C"/>
    <w:rsid w:val="007C3F15"/>
    <w:rsid w:val="007D17FF"/>
    <w:rsid w:val="007D2319"/>
    <w:rsid w:val="007D60A8"/>
    <w:rsid w:val="007E4339"/>
    <w:rsid w:val="007E49E7"/>
    <w:rsid w:val="007E5379"/>
    <w:rsid w:val="007E5616"/>
    <w:rsid w:val="007E61DA"/>
    <w:rsid w:val="007F35B1"/>
    <w:rsid w:val="007F4582"/>
    <w:rsid w:val="007F4DA8"/>
    <w:rsid w:val="007F6AE8"/>
    <w:rsid w:val="00800881"/>
    <w:rsid w:val="008155B7"/>
    <w:rsid w:val="00823804"/>
    <w:rsid w:val="00826128"/>
    <w:rsid w:val="008265D1"/>
    <w:rsid w:val="00831692"/>
    <w:rsid w:val="00834F5E"/>
    <w:rsid w:val="00835A62"/>
    <w:rsid w:val="00836FD4"/>
    <w:rsid w:val="008401FF"/>
    <w:rsid w:val="008421BA"/>
    <w:rsid w:val="00842A3A"/>
    <w:rsid w:val="00856CD0"/>
    <w:rsid w:val="008773AF"/>
    <w:rsid w:val="00892831"/>
    <w:rsid w:val="0089412A"/>
    <w:rsid w:val="00896AB1"/>
    <w:rsid w:val="008A3365"/>
    <w:rsid w:val="008A393C"/>
    <w:rsid w:val="008A48E8"/>
    <w:rsid w:val="008A4F58"/>
    <w:rsid w:val="008A68A8"/>
    <w:rsid w:val="008B7E89"/>
    <w:rsid w:val="008C2A8A"/>
    <w:rsid w:val="008C31FB"/>
    <w:rsid w:val="008C43E4"/>
    <w:rsid w:val="008D2D8F"/>
    <w:rsid w:val="008D34A7"/>
    <w:rsid w:val="008E11F8"/>
    <w:rsid w:val="008F270A"/>
    <w:rsid w:val="008F5659"/>
    <w:rsid w:val="009002DF"/>
    <w:rsid w:val="00915A21"/>
    <w:rsid w:val="00916545"/>
    <w:rsid w:val="00917D06"/>
    <w:rsid w:val="00922E7A"/>
    <w:rsid w:val="009302B2"/>
    <w:rsid w:val="0093102E"/>
    <w:rsid w:val="00931512"/>
    <w:rsid w:val="00944583"/>
    <w:rsid w:val="0094540E"/>
    <w:rsid w:val="009554FD"/>
    <w:rsid w:val="0095669C"/>
    <w:rsid w:val="009609CD"/>
    <w:rsid w:val="009618F9"/>
    <w:rsid w:val="0096383F"/>
    <w:rsid w:val="009709C2"/>
    <w:rsid w:val="00972D91"/>
    <w:rsid w:val="009741A9"/>
    <w:rsid w:val="009747C3"/>
    <w:rsid w:val="00980E83"/>
    <w:rsid w:val="00983374"/>
    <w:rsid w:val="00985589"/>
    <w:rsid w:val="009914B6"/>
    <w:rsid w:val="009A4261"/>
    <w:rsid w:val="009A4AA4"/>
    <w:rsid w:val="009B341D"/>
    <w:rsid w:val="009C0199"/>
    <w:rsid w:val="009C2CAF"/>
    <w:rsid w:val="009C5B59"/>
    <w:rsid w:val="009C5E32"/>
    <w:rsid w:val="009C6D13"/>
    <w:rsid w:val="009D0890"/>
    <w:rsid w:val="009D22AF"/>
    <w:rsid w:val="009F3280"/>
    <w:rsid w:val="009F749E"/>
    <w:rsid w:val="00A007D7"/>
    <w:rsid w:val="00A02F3E"/>
    <w:rsid w:val="00A11BEE"/>
    <w:rsid w:val="00A1260D"/>
    <w:rsid w:val="00A13F72"/>
    <w:rsid w:val="00A157BA"/>
    <w:rsid w:val="00A15EEA"/>
    <w:rsid w:val="00A16F91"/>
    <w:rsid w:val="00A234F5"/>
    <w:rsid w:val="00A31FD6"/>
    <w:rsid w:val="00A320F9"/>
    <w:rsid w:val="00A331BC"/>
    <w:rsid w:val="00A34D4F"/>
    <w:rsid w:val="00A44202"/>
    <w:rsid w:val="00A55A00"/>
    <w:rsid w:val="00A56B0B"/>
    <w:rsid w:val="00A577A6"/>
    <w:rsid w:val="00A5797C"/>
    <w:rsid w:val="00A6055B"/>
    <w:rsid w:val="00A61777"/>
    <w:rsid w:val="00A6507A"/>
    <w:rsid w:val="00A65D97"/>
    <w:rsid w:val="00A71078"/>
    <w:rsid w:val="00A7344E"/>
    <w:rsid w:val="00A73F76"/>
    <w:rsid w:val="00A752E2"/>
    <w:rsid w:val="00A81CEA"/>
    <w:rsid w:val="00A914B0"/>
    <w:rsid w:val="00A9265C"/>
    <w:rsid w:val="00A966F2"/>
    <w:rsid w:val="00A96CD7"/>
    <w:rsid w:val="00A97B4C"/>
    <w:rsid w:val="00AB3EEA"/>
    <w:rsid w:val="00AD0F6F"/>
    <w:rsid w:val="00AD45B4"/>
    <w:rsid w:val="00AD524E"/>
    <w:rsid w:val="00AD67AB"/>
    <w:rsid w:val="00AE1184"/>
    <w:rsid w:val="00AF0FC1"/>
    <w:rsid w:val="00B05FA3"/>
    <w:rsid w:val="00B06756"/>
    <w:rsid w:val="00B160C3"/>
    <w:rsid w:val="00B21A36"/>
    <w:rsid w:val="00B22DA4"/>
    <w:rsid w:val="00B23C8C"/>
    <w:rsid w:val="00B25BE1"/>
    <w:rsid w:val="00B2658D"/>
    <w:rsid w:val="00B310E4"/>
    <w:rsid w:val="00B36B51"/>
    <w:rsid w:val="00B40421"/>
    <w:rsid w:val="00B52502"/>
    <w:rsid w:val="00B561DA"/>
    <w:rsid w:val="00B563C7"/>
    <w:rsid w:val="00B70589"/>
    <w:rsid w:val="00B73355"/>
    <w:rsid w:val="00B77E49"/>
    <w:rsid w:val="00B8668A"/>
    <w:rsid w:val="00B87092"/>
    <w:rsid w:val="00B91326"/>
    <w:rsid w:val="00B93985"/>
    <w:rsid w:val="00B96C1D"/>
    <w:rsid w:val="00BA1206"/>
    <w:rsid w:val="00BA214D"/>
    <w:rsid w:val="00BA33FA"/>
    <w:rsid w:val="00BA6B89"/>
    <w:rsid w:val="00BB1522"/>
    <w:rsid w:val="00BB1C42"/>
    <w:rsid w:val="00BB7825"/>
    <w:rsid w:val="00BC30B9"/>
    <w:rsid w:val="00BD0550"/>
    <w:rsid w:val="00BD3D42"/>
    <w:rsid w:val="00BD3E5A"/>
    <w:rsid w:val="00BD634A"/>
    <w:rsid w:val="00BE0BE2"/>
    <w:rsid w:val="00BE35D3"/>
    <w:rsid w:val="00BE7B90"/>
    <w:rsid w:val="00BF0A2A"/>
    <w:rsid w:val="00C04EF3"/>
    <w:rsid w:val="00C05DC6"/>
    <w:rsid w:val="00C07E9C"/>
    <w:rsid w:val="00C117E1"/>
    <w:rsid w:val="00C13101"/>
    <w:rsid w:val="00C131B2"/>
    <w:rsid w:val="00C13A6A"/>
    <w:rsid w:val="00C16274"/>
    <w:rsid w:val="00C33940"/>
    <w:rsid w:val="00C349C6"/>
    <w:rsid w:val="00C372FD"/>
    <w:rsid w:val="00C44D3C"/>
    <w:rsid w:val="00C479D7"/>
    <w:rsid w:val="00C5613F"/>
    <w:rsid w:val="00C56E35"/>
    <w:rsid w:val="00C624E3"/>
    <w:rsid w:val="00C62DE4"/>
    <w:rsid w:val="00C73076"/>
    <w:rsid w:val="00C734CE"/>
    <w:rsid w:val="00C76AE7"/>
    <w:rsid w:val="00C7712B"/>
    <w:rsid w:val="00C82FB7"/>
    <w:rsid w:val="00C85E5B"/>
    <w:rsid w:val="00C865DC"/>
    <w:rsid w:val="00C86728"/>
    <w:rsid w:val="00C86CA5"/>
    <w:rsid w:val="00C86CB4"/>
    <w:rsid w:val="00C87AAA"/>
    <w:rsid w:val="00CA1172"/>
    <w:rsid w:val="00CA34C9"/>
    <w:rsid w:val="00CB12CF"/>
    <w:rsid w:val="00CB7563"/>
    <w:rsid w:val="00CC052B"/>
    <w:rsid w:val="00CC19A2"/>
    <w:rsid w:val="00CC2A03"/>
    <w:rsid w:val="00CC3B65"/>
    <w:rsid w:val="00CC6279"/>
    <w:rsid w:val="00CC63C4"/>
    <w:rsid w:val="00CD350E"/>
    <w:rsid w:val="00CD4833"/>
    <w:rsid w:val="00CD782B"/>
    <w:rsid w:val="00CE5794"/>
    <w:rsid w:val="00CF0CDB"/>
    <w:rsid w:val="00CF52B7"/>
    <w:rsid w:val="00D0027D"/>
    <w:rsid w:val="00D00A09"/>
    <w:rsid w:val="00D059B4"/>
    <w:rsid w:val="00D06C52"/>
    <w:rsid w:val="00D07D2E"/>
    <w:rsid w:val="00D100F6"/>
    <w:rsid w:val="00D17AB8"/>
    <w:rsid w:val="00D35D10"/>
    <w:rsid w:val="00D4133B"/>
    <w:rsid w:val="00D4780C"/>
    <w:rsid w:val="00D52F55"/>
    <w:rsid w:val="00D6240D"/>
    <w:rsid w:val="00D672E7"/>
    <w:rsid w:val="00D67515"/>
    <w:rsid w:val="00D70153"/>
    <w:rsid w:val="00D74A12"/>
    <w:rsid w:val="00D772EA"/>
    <w:rsid w:val="00D854DE"/>
    <w:rsid w:val="00D86893"/>
    <w:rsid w:val="00D86F7F"/>
    <w:rsid w:val="00D95790"/>
    <w:rsid w:val="00D97027"/>
    <w:rsid w:val="00DA3095"/>
    <w:rsid w:val="00DB12F1"/>
    <w:rsid w:val="00DB4D2A"/>
    <w:rsid w:val="00DC1577"/>
    <w:rsid w:val="00DC224B"/>
    <w:rsid w:val="00DC5854"/>
    <w:rsid w:val="00DC6576"/>
    <w:rsid w:val="00DD1C08"/>
    <w:rsid w:val="00DD391A"/>
    <w:rsid w:val="00DD73E8"/>
    <w:rsid w:val="00DE2096"/>
    <w:rsid w:val="00DF7DFB"/>
    <w:rsid w:val="00E10558"/>
    <w:rsid w:val="00E207B6"/>
    <w:rsid w:val="00E227E4"/>
    <w:rsid w:val="00E36AC9"/>
    <w:rsid w:val="00E41FAA"/>
    <w:rsid w:val="00E4496A"/>
    <w:rsid w:val="00E54904"/>
    <w:rsid w:val="00E55B58"/>
    <w:rsid w:val="00E56C98"/>
    <w:rsid w:val="00E7029C"/>
    <w:rsid w:val="00E76C35"/>
    <w:rsid w:val="00E8484E"/>
    <w:rsid w:val="00E9249A"/>
    <w:rsid w:val="00E95AF6"/>
    <w:rsid w:val="00EA0B7A"/>
    <w:rsid w:val="00EA4631"/>
    <w:rsid w:val="00EA6AB5"/>
    <w:rsid w:val="00EB2377"/>
    <w:rsid w:val="00EB2992"/>
    <w:rsid w:val="00EB3285"/>
    <w:rsid w:val="00EC40FA"/>
    <w:rsid w:val="00EC733A"/>
    <w:rsid w:val="00EC770F"/>
    <w:rsid w:val="00ED16E0"/>
    <w:rsid w:val="00ED36DA"/>
    <w:rsid w:val="00EE1250"/>
    <w:rsid w:val="00EE497F"/>
    <w:rsid w:val="00EE5139"/>
    <w:rsid w:val="00F01B55"/>
    <w:rsid w:val="00F0310F"/>
    <w:rsid w:val="00F078D8"/>
    <w:rsid w:val="00F14592"/>
    <w:rsid w:val="00F1682E"/>
    <w:rsid w:val="00F170E7"/>
    <w:rsid w:val="00F20885"/>
    <w:rsid w:val="00F21822"/>
    <w:rsid w:val="00F2641A"/>
    <w:rsid w:val="00F4371E"/>
    <w:rsid w:val="00F4425D"/>
    <w:rsid w:val="00F53133"/>
    <w:rsid w:val="00F53E01"/>
    <w:rsid w:val="00F55CC3"/>
    <w:rsid w:val="00F57446"/>
    <w:rsid w:val="00F63EF4"/>
    <w:rsid w:val="00F669F3"/>
    <w:rsid w:val="00F67D67"/>
    <w:rsid w:val="00F76651"/>
    <w:rsid w:val="00F77931"/>
    <w:rsid w:val="00F81E05"/>
    <w:rsid w:val="00F82765"/>
    <w:rsid w:val="00F8462E"/>
    <w:rsid w:val="00F92C28"/>
    <w:rsid w:val="00F9342E"/>
    <w:rsid w:val="00FB3AED"/>
    <w:rsid w:val="00FB7511"/>
    <w:rsid w:val="00FC79A7"/>
    <w:rsid w:val="00FD06EE"/>
    <w:rsid w:val="00FD19C8"/>
    <w:rsid w:val="00FD5CF4"/>
    <w:rsid w:val="00FF00CB"/>
    <w:rsid w:val="00FF01D3"/>
    <w:rsid w:val="00FF41DF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FFA33"/>
  <w15:docId w15:val="{7FEEE462-C621-4DB1-9574-FFEEB9F1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F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4702"/>
    <w:pPr>
      <w:keepNext/>
      <w:keepLines/>
      <w:numPr>
        <w:numId w:val="1"/>
      </w:numPr>
      <w:pBdr>
        <w:bottom w:val="single" w:sz="4" w:space="1" w:color="auto"/>
      </w:pBdr>
      <w:spacing w:before="480" w:after="240"/>
      <w:ind w:left="641" w:hanging="357"/>
      <w:outlineLvl w:val="0"/>
    </w:pPr>
    <w:rPr>
      <w:rFonts w:eastAsiaTheme="majorEastAsia" w:cstheme="majorBidi"/>
      <w:b/>
      <w:bCs/>
      <w:color w:val="61A03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2A8"/>
    <w:pPr>
      <w:keepNext/>
      <w:keepLines/>
      <w:spacing w:before="240" w:after="240"/>
      <w:ind w:left="567"/>
      <w:outlineLvl w:val="1"/>
    </w:pPr>
    <w:rPr>
      <w:rFonts w:eastAsiaTheme="majorEastAsia" w:cstheme="majorBidi"/>
      <w:b/>
      <w:bCs/>
      <w:i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2A8"/>
    <w:pPr>
      <w:spacing w:before="120" w:after="120"/>
      <w:ind w:left="680"/>
      <w:outlineLvl w:val="2"/>
    </w:pPr>
    <w:rPr>
      <w:b/>
      <w:bCs/>
      <w:i/>
      <w:sz w:val="24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A8"/>
  </w:style>
  <w:style w:type="paragraph" w:styleId="Footer">
    <w:name w:val="footer"/>
    <w:basedOn w:val="Normal"/>
    <w:link w:val="FooterChar"/>
    <w:uiPriority w:val="99"/>
    <w:unhideWhenUsed/>
    <w:rsid w:val="003F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A8"/>
  </w:style>
  <w:style w:type="paragraph" w:styleId="BalloonText">
    <w:name w:val="Balloon Text"/>
    <w:basedOn w:val="Normal"/>
    <w:link w:val="BalloonTextChar"/>
    <w:uiPriority w:val="99"/>
    <w:semiHidden/>
    <w:unhideWhenUsed/>
    <w:rsid w:val="003F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A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F68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F68A8"/>
    <w:rPr>
      <w:rFonts w:eastAsiaTheme="minorEastAsia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8A8"/>
    <w:pPr>
      <w:spacing w:after="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8A8"/>
    <w:rPr>
      <w:rFonts w:eastAsia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68A8"/>
    <w:rPr>
      <w:vertAlign w:val="superscript"/>
    </w:rPr>
  </w:style>
  <w:style w:type="table" w:styleId="TableGrid">
    <w:name w:val="Table Grid"/>
    <w:basedOn w:val="TableNormal"/>
    <w:uiPriority w:val="59"/>
    <w:rsid w:val="003F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4702"/>
    <w:rPr>
      <w:rFonts w:eastAsiaTheme="majorEastAsia" w:cstheme="majorBidi"/>
      <w:b/>
      <w:bCs/>
      <w:color w:val="61A03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2A8"/>
    <w:rPr>
      <w:rFonts w:eastAsiaTheme="majorEastAsia" w:cstheme="majorBidi"/>
      <w:b/>
      <w:bCs/>
      <w:i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02A8"/>
    <w:rPr>
      <w:b/>
      <w:bCs/>
      <w:i/>
      <w:sz w:val="24"/>
      <w:u w:val="single"/>
      <w:lang w:val="fr-FR"/>
    </w:r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663E34"/>
    <w:pPr>
      <w:spacing w:before="120" w:after="240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63E0"/>
    <w:pPr>
      <w:numPr>
        <w:numId w:val="0"/>
      </w:numPr>
      <w:pBdr>
        <w:bottom w:val="none" w:sz="0" w:space="0" w:color="auto"/>
      </w:pBd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63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B63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B63E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B63E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B63E0"/>
    <w:pPr>
      <w:spacing w:line="240" w:lineRule="auto"/>
      <w:jc w:val="center"/>
    </w:pPr>
    <w:rPr>
      <w:b/>
      <w:bCs/>
      <w:color w:val="000000" w:themeColor="tex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71218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481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B0D"/>
    <w:rPr>
      <w:b/>
      <w:bCs/>
      <w:sz w:val="20"/>
      <w:szCs w:val="20"/>
    </w:rPr>
  </w:style>
  <w:style w:type="character" w:customStyle="1" w:styleId="ListParagraphChar">
    <w:name w:val="List Paragraph Char"/>
    <w:aliases w:val="Bullet 1 Char"/>
    <w:link w:val="ListParagraph"/>
    <w:uiPriority w:val="34"/>
    <w:rsid w:val="00120ECF"/>
  </w:style>
  <w:style w:type="paragraph" w:styleId="Revision">
    <w:name w:val="Revision"/>
    <w:hidden/>
    <w:uiPriority w:val="99"/>
    <w:semiHidden/>
    <w:rsid w:val="002378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79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88A8-5C6E-3746-A151-A40A9335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AL-SALEHI</dc:creator>
  <cp:lastModifiedBy>European Boating Industry - Office</cp:lastModifiedBy>
  <cp:revision>2</cp:revision>
  <cp:lastPrinted>2017-11-07T13:35:00Z</cp:lastPrinted>
  <dcterms:created xsi:type="dcterms:W3CDTF">2022-01-04T13:18:00Z</dcterms:created>
  <dcterms:modified xsi:type="dcterms:W3CDTF">2022-01-04T13:18:00Z</dcterms:modified>
</cp:coreProperties>
</file>